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p>
    <w:p w:rsidR="009C22D3" w:rsidRPr="00EA4729" w:rsidRDefault="009C22D3" w:rsidP="009C22D3">
      <w:pPr>
        <w:jc w:val="center"/>
        <w:rPr>
          <w:rFonts w:ascii="Times New Roman" w:hAnsi="Times New Roman" w:cs="Times New Roman"/>
          <w:b/>
          <w:sz w:val="28"/>
          <w:szCs w:val="28"/>
        </w:rPr>
      </w:pPr>
      <w:r w:rsidRPr="00EA4729">
        <w:rPr>
          <w:rFonts w:ascii="Times New Roman" w:hAnsi="Times New Roman" w:cs="Times New Roman"/>
          <w:b/>
          <w:sz w:val="28"/>
          <w:szCs w:val="28"/>
        </w:rPr>
        <w:t>Муниципальное бюджетное дошкольное образовательное учрежде</w:t>
      </w:r>
      <w:r w:rsidR="00A95961" w:rsidRPr="00EA4729">
        <w:rPr>
          <w:rFonts w:ascii="Times New Roman" w:hAnsi="Times New Roman" w:cs="Times New Roman"/>
          <w:b/>
          <w:sz w:val="28"/>
          <w:szCs w:val="28"/>
        </w:rPr>
        <w:t xml:space="preserve">ние                                           детский сад </w:t>
      </w:r>
      <w:proofErr w:type="spellStart"/>
      <w:r w:rsidR="00A95961" w:rsidRPr="00EA4729">
        <w:rPr>
          <w:rFonts w:ascii="Times New Roman" w:hAnsi="Times New Roman" w:cs="Times New Roman"/>
          <w:b/>
          <w:sz w:val="28"/>
          <w:szCs w:val="28"/>
        </w:rPr>
        <w:t>общеразвивающего</w:t>
      </w:r>
      <w:proofErr w:type="spellEnd"/>
      <w:r w:rsidR="00A95961" w:rsidRPr="00EA4729">
        <w:rPr>
          <w:rFonts w:ascii="Times New Roman" w:hAnsi="Times New Roman" w:cs="Times New Roman"/>
          <w:b/>
          <w:sz w:val="28"/>
          <w:szCs w:val="28"/>
        </w:rPr>
        <w:t xml:space="preserve"> </w:t>
      </w:r>
      <w:r w:rsidRPr="00EA4729">
        <w:rPr>
          <w:rFonts w:ascii="Times New Roman" w:hAnsi="Times New Roman" w:cs="Times New Roman"/>
          <w:b/>
          <w:sz w:val="28"/>
          <w:szCs w:val="28"/>
        </w:rPr>
        <w:t xml:space="preserve"> вида № </w:t>
      </w:r>
      <w:r w:rsidR="00A95961" w:rsidRPr="00EA4729">
        <w:rPr>
          <w:rFonts w:ascii="Times New Roman" w:hAnsi="Times New Roman" w:cs="Times New Roman"/>
          <w:b/>
          <w:sz w:val="28"/>
          <w:szCs w:val="28"/>
        </w:rPr>
        <w:t>27</w:t>
      </w:r>
    </w:p>
    <w:p w:rsidR="009C22D3" w:rsidRDefault="009C22D3" w:rsidP="009C22D3">
      <w:pPr>
        <w:jc w:val="center"/>
      </w:pPr>
    </w:p>
    <w:p w:rsidR="009C22D3" w:rsidRPr="001C4209" w:rsidRDefault="009C22D3" w:rsidP="009C22D3">
      <w:pPr>
        <w:jc w:val="both"/>
        <w:rPr>
          <w:rFonts w:ascii="Times New Roman" w:hAnsi="Times New Roman" w:cs="Times New Roman"/>
          <w:sz w:val="44"/>
          <w:szCs w:val="44"/>
        </w:rPr>
      </w:pPr>
    </w:p>
    <w:p w:rsidR="009C22D3" w:rsidRPr="00826AE4" w:rsidRDefault="009C22D3" w:rsidP="009C22D3">
      <w:pPr>
        <w:jc w:val="both"/>
        <w:rPr>
          <w:rFonts w:ascii="Times New Roman" w:hAnsi="Times New Roman" w:cs="Times New Roman"/>
          <w:sz w:val="52"/>
          <w:szCs w:val="52"/>
        </w:rPr>
      </w:pPr>
    </w:p>
    <w:p w:rsidR="009C22D3" w:rsidRDefault="009C22D3" w:rsidP="009C22D3">
      <w:pPr>
        <w:jc w:val="center"/>
        <w:rPr>
          <w:rStyle w:val="c1"/>
          <w:rFonts w:ascii="Times New Roman" w:hAnsi="Times New Roman" w:cs="Times New Roman"/>
          <w:b/>
          <w:bCs/>
          <w:color w:val="333333"/>
          <w:sz w:val="52"/>
          <w:szCs w:val="52"/>
        </w:rPr>
      </w:pPr>
    </w:p>
    <w:p w:rsidR="009C22D3" w:rsidRPr="00EA4729" w:rsidRDefault="009C22D3" w:rsidP="009C22D3">
      <w:pPr>
        <w:jc w:val="center"/>
        <w:rPr>
          <w:rStyle w:val="c1"/>
          <w:rFonts w:ascii="Times New Roman" w:hAnsi="Times New Roman" w:cs="Times New Roman"/>
          <w:b/>
          <w:bCs/>
          <w:color w:val="333333"/>
          <w:sz w:val="52"/>
          <w:szCs w:val="52"/>
        </w:rPr>
      </w:pPr>
      <w:r w:rsidRPr="00EA4729">
        <w:rPr>
          <w:rStyle w:val="c1"/>
          <w:rFonts w:ascii="Times New Roman" w:hAnsi="Times New Roman" w:cs="Times New Roman"/>
          <w:b/>
          <w:bCs/>
          <w:color w:val="333333"/>
          <w:sz w:val="52"/>
          <w:szCs w:val="52"/>
        </w:rPr>
        <w:t>Картотека игр по ФЭМП</w:t>
      </w:r>
    </w:p>
    <w:p w:rsidR="009C22D3" w:rsidRPr="00EA4729" w:rsidRDefault="009C22D3" w:rsidP="009C22D3">
      <w:pPr>
        <w:jc w:val="center"/>
        <w:rPr>
          <w:rFonts w:ascii="Times New Roman" w:hAnsi="Times New Roman" w:cs="Times New Roman"/>
          <w:b/>
          <w:sz w:val="52"/>
          <w:szCs w:val="52"/>
        </w:rPr>
      </w:pPr>
      <w:r w:rsidRPr="00EA4729">
        <w:rPr>
          <w:rStyle w:val="c1"/>
          <w:rFonts w:ascii="Times New Roman" w:hAnsi="Times New Roman" w:cs="Times New Roman"/>
          <w:b/>
          <w:bCs/>
          <w:color w:val="333333"/>
          <w:sz w:val="52"/>
          <w:szCs w:val="52"/>
        </w:rPr>
        <w:t xml:space="preserve">для </w:t>
      </w:r>
      <w:r w:rsidR="002E4124" w:rsidRPr="00EA4729">
        <w:rPr>
          <w:rStyle w:val="c1"/>
          <w:rFonts w:ascii="Times New Roman" w:hAnsi="Times New Roman" w:cs="Times New Roman"/>
          <w:b/>
          <w:bCs/>
          <w:color w:val="333333"/>
          <w:sz w:val="52"/>
          <w:szCs w:val="52"/>
        </w:rPr>
        <w:t>детей 6</w:t>
      </w:r>
      <w:r w:rsidRPr="00EA4729">
        <w:rPr>
          <w:rStyle w:val="c1"/>
          <w:rFonts w:ascii="Times New Roman" w:hAnsi="Times New Roman" w:cs="Times New Roman"/>
          <w:b/>
          <w:bCs/>
          <w:color w:val="333333"/>
          <w:sz w:val="52"/>
          <w:szCs w:val="52"/>
        </w:rPr>
        <w:t>-7 лет</w:t>
      </w:r>
    </w:p>
    <w:p w:rsidR="009C22D3" w:rsidRPr="00EA4729" w:rsidRDefault="009C22D3" w:rsidP="009C22D3">
      <w:pPr>
        <w:jc w:val="center"/>
        <w:rPr>
          <w:b/>
        </w:rPr>
      </w:pPr>
    </w:p>
    <w:p w:rsidR="009C22D3" w:rsidRPr="00EA4729" w:rsidRDefault="009C22D3" w:rsidP="009C22D3">
      <w:pPr>
        <w:jc w:val="center"/>
        <w:rPr>
          <w:rFonts w:ascii="Times New Roman" w:hAnsi="Times New Roman" w:cs="Times New Roman"/>
          <w:b/>
          <w:sz w:val="44"/>
          <w:szCs w:val="44"/>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EA4729" w:rsidRDefault="00EA4729" w:rsidP="00EA4729">
      <w:pPr>
        <w:spacing w:after="0" w:line="240" w:lineRule="auto"/>
        <w:jc w:val="right"/>
        <w:rPr>
          <w:rFonts w:ascii="Times New Roman" w:hAnsi="Times New Roman" w:cs="Times New Roman"/>
          <w:sz w:val="28"/>
          <w:szCs w:val="28"/>
        </w:rPr>
      </w:pPr>
    </w:p>
    <w:p w:rsidR="00A95961" w:rsidRDefault="00EA4729" w:rsidP="00EA47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w:t>
      </w:r>
      <w:r w:rsidR="009C22D3">
        <w:rPr>
          <w:rFonts w:ascii="Times New Roman" w:hAnsi="Times New Roman" w:cs="Times New Roman"/>
          <w:sz w:val="28"/>
          <w:szCs w:val="28"/>
        </w:rPr>
        <w:t>оставила</w:t>
      </w:r>
    </w:p>
    <w:p w:rsidR="009C22D3" w:rsidRPr="00BB47DB" w:rsidRDefault="00A95961" w:rsidP="00EA472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воспитатель высшей категории</w:t>
      </w:r>
    </w:p>
    <w:p w:rsidR="009C22D3" w:rsidRPr="00BB47DB" w:rsidRDefault="00A95961" w:rsidP="00EA47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A4729">
        <w:rPr>
          <w:rFonts w:ascii="Times New Roman" w:hAnsi="Times New Roman" w:cs="Times New Roman"/>
          <w:sz w:val="28"/>
          <w:szCs w:val="28"/>
        </w:rPr>
        <w:t xml:space="preserve">                              </w:t>
      </w:r>
      <w:r>
        <w:rPr>
          <w:rFonts w:ascii="Times New Roman" w:hAnsi="Times New Roman" w:cs="Times New Roman"/>
          <w:sz w:val="28"/>
          <w:szCs w:val="28"/>
        </w:rPr>
        <w:t xml:space="preserve"> Ольга Петровна </w:t>
      </w:r>
      <w:proofErr w:type="spellStart"/>
      <w:r>
        <w:rPr>
          <w:rFonts w:ascii="Times New Roman" w:hAnsi="Times New Roman" w:cs="Times New Roman"/>
          <w:sz w:val="28"/>
          <w:szCs w:val="28"/>
        </w:rPr>
        <w:t>Кутепова</w:t>
      </w:r>
      <w:proofErr w:type="spellEnd"/>
      <w:r w:rsidR="009C22D3" w:rsidRPr="00BB47DB">
        <w:rPr>
          <w:rFonts w:ascii="Times New Roman" w:hAnsi="Times New Roman" w:cs="Times New Roman"/>
          <w:sz w:val="28"/>
          <w:szCs w:val="28"/>
        </w:rPr>
        <w:t>.</w:t>
      </w:r>
    </w:p>
    <w:p w:rsidR="009C22D3" w:rsidRDefault="009C22D3" w:rsidP="009C22D3">
      <w:pPr>
        <w:pStyle w:val="a3"/>
        <w:shd w:val="clear" w:color="auto" w:fill="FFFFFF"/>
        <w:spacing w:before="0" w:beforeAutospacing="0" w:after="0" w:afterAutospacing="0"/>
        <w:rPr>
          <w:b/>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p>
    <w:p w:rsidR="00A95961" w:rsidRDefault="00A95961" w:rsidP="009C22D3">
      <w:pPr>
        <w:pStyle w:val="c4"/>
        <w:spacing w:before="0" w:beforeAutospacing="0" w:after="0" w:afterAutospacing="0" w:line="270" w:lineRule="atLeast"/>
        <w:ind w:firstLine="160"/>
        <w:jc w:val="center"/>
        <w:rPr>
          <w:rStyle w:val="c1"/>
          <w:b/>
          <w:bCs/>
          <w:color w:val="333333"/>
          <w:sz w:val="32"/>
          <w:szCs w:val="32"/>
        </w:rPr>
      </w:pPr>
    </w:p>
    <w:p w:rsidR="00A95961" w:rsidRDefault="00A95961" w:rsidP="009C22D3">
      <w:pPr>
        <w:pStyle w:val="c4"/>
        <w:spacing w:before="0" w:beforeAutospacing="0" w:after="0" w:afterAutospacing="0" w:line="270" w:lineRule="atLeast"/>
        <w:ind w:firstLine="160"/>
        <w:jc w:val="center"/>
        <w:rPr>
          <w:rStyle w:val="c1"/>
          <w:b/>
          <w:bCs/>
          <w:color w:val="333333"/>
          <w:sz w:val="32"/>
          <w:szCs w:val="32"/>
        </w:rPr>
      </w:pPr>
    </w:p>
    <w:p w:rsidR="00EA4729" w:rsidRDefault="00EA4729" w:rsidP="009C22D3">
      <w:pPr>
        <w:pStyle w:val="c4"/>
        <w:spacing w:before="0" w:beforeAutospacing="0" w:after="0" w:afterAutospacing="0" w:line="270" w:lineRule="atLeast"/>
        <w:ind w:firstLine="160"/>
        <w:jc w:val="center"/>
        <w:rPr>
          <w:rStyle w:val="c1"/>
          <w:b/>
          <w:bCs/>
          <w:color w:val="333333"/>
          <w:sz w:val="32"/>
          <w:szCs w:val="32"/>
        </w:rPr>
      </w:pPr>
    </w:p>
    <w:p w:rsidR="00EA4729" w:rsidRDefault="00EA4729" w:rsidP="009C22D3">
      <w:pPr>
        <w:pStyle w:val="c4"/>
        <w:spacing w:before="0" w:beforeAutospacing="0" w:after="0" w:afterAutospacing="0" w:line="270" w:lineRule="atLeast"/>
        <w:ind w:firstLine="160"/>
        <w:jc w:val="center"/>
        <w:rPr>
          <w:rStyle w:val="c1"/>
          <w:b/>
          <w:bCs/>
          <w:color w:val="333333"/>
          <w:sz w:val="32"/>
          <w:szCs w:val="32"/>
        </w:rPr>
      </w:pPr>
    </w:p>
    <w:p w:rsidR="00EA4729" w:rsidRDefault="00EA4729" w:rsidP="00EA4729">
      <w:pPr>
        <w:pStyle w:val="c4"/>
        <w:spacing w:before="0" w:beforeAutospacing="0" w:after="0" w:afterAutospacing="0" w:line="270" w:lineRule="atLeast"/>
        <w:ind w:firstLine="160"/>
        <w:rPr>
          <w:rStyle w:val="c1"/>
          <w:bCs/>
          <w:color w:val="333333"/>
          <w:sz w:val="32"/>
          <w:szCs w:val="32"/>
        </w:rPr>
      </w:pPr>
    </w:p>
    <w:p w:rsidR="00EA4729" w:rsidRDefault="00EA4729" w:rsidP="00EA4729">
      <w:pPr>
        <w:pStyle w:val="c4"/>
        <w:spacing w:before="0" w:beforeAutospacing="0" w:after="0" w:afterAutospacing="0" w:line="270" w:lineRule="atLeast"/>
        <w:ind w:firstLine="160"/>
        <w:rPr>
          <w:rStyle w:val="c1"/>
          <w:bCs/>
          <w:color w:val="333333"/>
          <w:sz w:val="32"/>
          <w:szCs w:val="32"/>
        </w:rPr>
      </w:pPr>
    </w:p>
    <w:p w:rsidR="00A95961" w:rsidRPr="00EA4729" w:rsidRDefault="00EA4729" w:rsidP="00EA4729">
      <w:pPr>
        <w:pStyle w:val="c4"/>
        <w:spacing w:before="0" w:beforeAutospacing="0" w:after="0" w:afterAutospacing="0" w:line="270" w:lineRule="atLeast"/>
        <w:ind w:firstLine="160"/>
        <w:rPr>
          <w:rStyle w:val="c1"/>
          <w:bCs/>
          <w:color w:val="333333"/>
          <w:sz w:val="32"/>
          <w:szCs w:val="32"/>
        </w:rPr>
      </w:pPr>
      <w:r>
        <w:rPr>
          <w:rStyle w:val="c1"/>
          <w:bCs/>
          <w:color w:val="333333"/>
          <w:sz w:val="32"/>
          <w:szCs w:val="32"/>
        </w:rPr>
        <w:t xml:space="preserve">                                                       </w:t>
      </w:r>
      <w:r w:rsidR="00A95961" w:rsidRPr="00EA4729">
        <w:rPr>
          <w:rStyle w:val="c1"/>
          <w:bCs/>
          <w:color w:val="333333"/>
          <w:sz w:val="32"/>
          <w:szCs w:val="32"/>
        </w:rPr>
        <w:t>ст. Казанская</w:t>
      </w:r>
    </w:p>
    <w:p w:rsidR="00A95961" w:rsidRPr="00EA4729" w:rsidRDefault="00A95961" w:rsidP="009C22D3">
      <w:pPr>
        <w:pStyle w:val="c4"/>
        <w:spacing w:before="0" w:beforeAutospacing="0" w:after="0" w:afterAutospacing="0" w:line="270" w:lineRule="atLeast"/>
        <w:ind w:firstLine="160"/>
        <w:jc w:val="center"/>
        <w:rPr>
          <w:rStyle w:val="c1"/>
          <w:bCs/>
          <w:color w:val="000000" w:themeColor="text1"/>
          <w:sz w:val="28"/>
          <w:szCs w:val="28"/>
        </w:rPr>
      </w:pPr>
      <w:r w:rsidRPr="00EA4729">
        <w:rPr>
          <w:rStyle w:val="c1"/>
          <w:bCs/>
          <w:color w:val="000000" w:themeColor="text1"/>
          <w:sz w:val="28"/>
          <w:szCs w:val="28"/>
        </w:rPr>
        <w:t>2016г</w:t>
      </w:r>
    </w:p>
    <w:p w:rsidR="00EA4729" w:rsidRPr="00EA4729" w:rsidRDefault="00EA4729" w:rsidP="009C22D3">
      <w:pPr>
        <w:pStyle w:val="c4"/>
        <w:spacing w:before="0" w:beforeAutospacing="0" w:after="0" w:afterAutospacing="0" w:line="270" w:lineRule="atLeast"/>
        <w:ind w:firstLine="160"/>
        <w:jc w:val="center"/>
        <w:rPr>
          <w:rStyle w:val="c1"/>
          <w:bCs/>
          <w:color w:val="000000" w:themeColor="text1"/>
          <w:sz w:val="32"/>
          <w:szCs w:val="32"/>
          <w:u w:val="single"/>
        </w:rPr>
      </w:pPr>
    </w:p>
    <w:p w:rsidR="00EA4729" w:rsidRDefault="00EA4729" w:rsidP="009C22D3">
      <w:pPr>
        <w:pStyle w:val="c4"/>
        <w:spacing w:before="0" w:beforeAutospacing="0" w:after="0" w:afterAutospacing="0" w:line="270" w:lineRule="atLeast"/>
        <w:ind w:firstLine="160"/>
        <w:jc w:val="center"/>
        <w:rPr>
          <w:rStyle w:val="c1"/>
          <w:b/>
          <w:bCs/>
          <w:color w:val="000000" w:themeColor="text1"/>
          <w:sz w:val="32"/>
          <w:szCs w:val="32"/>
          <w:u w:val="single"/>
        </w:rPr>
      </w:pPr>
    </w:p>
    <w:p w:rsidR="009C22D3" w:rsidRDefault="00713EA1" w:rsidP="009C22D3">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1</w:t>
      </w:r>
      <w:r w:rsidR="009C22D3" w:rsidRPr="00713EA1">
        <w:rPr>
          <w:rStyle w:val="c1"/>
          <w:b/>
          <w:bCs/>
          <w:color w:val="000000" w:themeColor="text1"/>
          <w:sz w:val="32"/>
          <w:szCs w:val="32"/>
          <w:u w:val="single"/>
        </w:rPr>
        <w:t xml:space="preserve"> «Сломанная машина»</w:t>
      </w:r>
    </w:p>
    <w:p w:rsidR="00713EA1" w:rsidRPr="00713EA1" w:rsidRDefault="00713EA1" w:rsidP="009C22D3">
      <w:pPr>
        <w:pStyle w:val="c4"/>
        <w:spacing w:before="0" w:beforeAutospacing="0" w:after="0" w:afterAutospacing="0" w:line="270" w:lineRule="atLeast"/>
        <w:ind w:firstLine="160"/>
        <w:jc w:val="center"/>
        <w:rPr>
          <w:color w:val="000000" w:themeColor="text1"/>
          <w:sz w:val="32"/>
          <w:szCs w:val="32"/>
          <w:u w:val="single"/>
        </w:rPr>
      </w:pPr>
    </w:p>
    <w:p w:rsidR="009C22D3" w:rsidRPr="00713EA1" w:rsidRDefault="009C22D3" w:rsidP="009C22D3">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учить замечать нарушения в изображенном предмете.</w:t>
      </w:r>
    </w:p>
    <w:p w:rsidR="009C22D3" w:rsidRPr="00713EA1" w:rsidRDefault="009C22D3" w:rsidP="009C22D3">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Материал:</w:t>
      </w:r>
      <w:r w:rsidRPr="00713EA1">
        <w:rPr>
          <w:rStyle w:val="c1"/>
          <w:color w:val="000000" w:themeColor="text1"/>
          <w:sz w:val="32"/>
          <w:szCs w:val="32"/>
        </w:rPr>
        <w:t> машина, состоящая из геометрических фигур, на которой не достает какой-либо части.</w:t>
      </w:r>
    </w:p>
    <w:p w:rsidR="009C22D3" w:rsidRPr="0010245B" w:rsidRDefault="009C22D3" w:rsidP="009C22D3">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Ход игры</w:t>
      </w:r>
      <w:r w:rsidRPr="00713EA1">
        <w:rPr>
          <w:rStyle w:val="c1"/>
          <w:color w:val="000000" w:themeColor="text1"/>
          <w:sz w:val="32"/>
          <w:szCs w:val="32"/>
        </w:rPr>
        <w:t xml:space="preserve">. На </w:t>
      </w:r>
      <w:proofErr w:type="spellStart"/>
      <w:r w:rsidRPr="00713EA1">
        <w:rPr>
          <w:rStyle w:val="c1"/>
          <w:color w:val="000000" w:themeColor="text1"/>
          <w:sz w:val="32"/>
          <w:szCs w:val="32"/>
        </w:rPr>
        <w:t>фланелеграфе</w:t>
      </w:r>
      <w:proofErr w:type="spellEnd"/>
      <w:r w:rsidRPr="00713EA1">
        <w:rPr>
          <w:rStyle w:val="c1"/>
          <w:color w:val="000000" w:themeColor="text1"/>
          <w:sz w:val="32"/>
          <w:szCs w:val="32"/>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713EA1">
        <w:rPr>
          <w:rStyle w:val="c1"/>
          <w:color w:val="000000" w:themeColor="text1"/>
          <w:sz w:val="32"/>
          <w:szCs w:val="32"/>
        </w:rPr>
        <w:t>других</w:t>
      </w:r>
      <w:proofErr w:type="gramEnd"/>
      <w:r w:rsidRPr="00713EA1">
        <w:rPr>
          <w:rStyle w:val="c1"/>
          <w:color w:val="000000" w:themeColor="text1"/>
          <w:sz w:val="32"/>
          <w:szCs w:val="32"/>
        </w:rPr>
        <w:t xml:space="preserve"> скажет чего не стало и </w:t>
      </w:r>
      <w:proofErr w:type="gramStart"/>
      <w:r w:rsidRPr="00713EA1">
        <w:rPr>
          <w:rStyle w:val="c1"/>
          <w:color w:val="000000" w:themeColor="text1"/>
          <w:sz w:val="32"/>
          <w:szCs w:val="32"/>
        </w:rPr>
        <w:t>какой</w:t>
      </w:r>
      <w:proofErr w:type="gramEnd"/>
      <w:r w:rsidRPr="00713EA1">
        <w:rPr>
          <w:rStyle w:val="c1"/>
          <w:color w:val="000000" w:themeColor="text1"/>
          <w:sz w:val="32"/>
          <w:szCs w:val="32"/>
        </w:rPr>
        <w:t xml:space="preserve"> она формы, становится ведущим. Если дети легко справляются с задачей, можно одновременно убрать две детали.</w:t>
      </w:r>
      <w:r w:rsidR="0010245B">
        <w:rPr>
          <w:rStyle w:val="c1"/>
          <w:color w:val="000000" w:themeColor="text1"/>
          <w:sz w:val="32"/>
          <w:szCs w:val="32"/>
        </w:rPr>
        <w:t xml:space="preserve"> (Приложение 1)</w:t>
      </w:r>
    </w:p>
    <w:p w:rsidR="009C22D3" w:rsidRPr="0010245B" w:rsidRDefault="009C22D3" w:rsidP="009C22D3">
      <w:pPr>
        <w:pStyle w:val="c0"/>
        <w:spacing w:before="0" w:beforeAutospacing="0" w:after="0" w:afterAutospacing="0" w:line="270" w:lineRule="atLeast"/>
        <w:ind w:firstLine="160"/>
        <w:jc w:val="both"/>
        <w:rPr>
          <w:color w:val="000000" w:themeColor="text1"/>
          <w:sz w:val="32"/>
          <w:szCs w:val="32"/>
        </w:rPr>
      </w:pPr>
    </w:p>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sidRPr="00713EA1">
        <w:rPr>
          <w:b/>
          <w:bCs/>
          <w:color w:val="000000" w:themeColor="text1"/>
          <w:sz w:val="32"/>
          <w:szCs w:val="32"/>
          <w:u w:val="single"/>
        </w:rPr>
        <w:br/>
      </w:r>
      <w:r>
        <w:rPr>
          <w:rStyle w:val="c1"/>
          <w:b/>
          <w:bCs/>
          <w:color w:val="000000" w:themeColor="text1"/>
          <w:sz w:val="32"/>
          <w:szCs w:val="32"/>
          <w:u w:val="single"/>
        </w:rPr>
        <w:t xml:space="preserve">2 </w:t>
      </w:r>
      <w:r w:rsidRPr="00713EA1">
        <w:rPr>
          <w:rStyle w:val="c1"/>
          <w:b/>
          <w:bCs/>
          <w:color w:val="000000" w:themeColor="text1"/>
          <w:sz w:val="32"/>
          <w:szCs w:val="32"/>
          <w:u w:val="single"/>
        </w:rPr>
        <w:t>«Пляшущие человечки»</w:t>
      </w:r>
    </w:p>
    <w:p w:rsidR="00713EA1" w:rsidRPr="00713EA1" w:rsidRDefault="00713EA1"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развивать зрительное внимание, навыки счета.</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apple-converted-space"/>
          <w:b/>
          <w:bCs/>
          <w:color w:val="000000" w:themeColor="text1"/>
          <w:sz w:val="32"/>
          <w:szCs w:val="32"/>
        </w:rPr>
        <w:t> </w:t>
      </w:r>
      <w:r w:rsidRPr="00713EA1">
        <w:rPr>
          <w:rStyle w:val="c1"/>
          <w:color w:val="000000" w:themeColor="text1"/>
          <w:sz w:val="32"/>
          <w:szCs w:val="32"/>
        </w:rPr>
        <w:t>Дети в течение 1 минуты рассматривают карту-схему, на которой схематически изображены «пляшущие человечки».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r w:rsidR="003E4FEA">
        <w:rPr>
          <w:rStyle w:val="c1"/>
          <w:color w:val="000000" w:themeColor="text1"/>
          <w:sz w:val="32"/>
          <w:szCs w:val="32"/>
        </w:rPr>
        <w:t xml:space="preserve"> (Приложение 2)</w:t>
      </w:r>
    </w:p>
    <w:p w:rsidR="009C22D3" w:rsidRPr="00713EA1" w:rsidRDefault="009C22D3">
      <w:pPr>
        <w:rPr>
          <w:color w:val="000000" w:themeColor="text1"/>
          <w:sz w:val="32"/>
          <w:szCs w:val="32"/>
          <w:u w:val="single"/>
        </w:rPr>
      </w:pPr>
    </w:p>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3 </w:t>
      </w:r>
      <w:r w:rsidRPr="00713EA1">
        <w:rPr>
          <w:rStyle w:val="c1"/>
          <w:b/>
          <w:bCs/>
          <w:color w:val="000000" w:themeColor="text1"/>
          <w:sz w:val="32"/>
          <w:szCs w:val="32"/>
          <w:u w:val="single"/>
        </w:rPr>
        <w:t>«Нарисуй по описанию»</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развитие внимания, воображения.</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713EA1" w:rsidRDefault="00713EA1"/>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4 </w:t>
      </w:r>
      <w:r w:rsidRPr="00713EA1">
        <w:rPr>
          <w:rStyle w:val="c1"/>
          <w:b/>
          <w:bCs/>
          <w:color w:val="000000" w:themeColor="text1"/>
          <w:sz w:val="32"/>
          <w:szCs w:val="32"/>
          <w:u w:val="single"/>
        </w:rPr>
        <w:t>«Разложи по порядку»</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упражнять в сравнении предметов по длине и ширине.</w:t>
      </w: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Материал.</w:t>
      </w:r>
      <w:r w:rsidRPr="00713EA1">
        <w:rPr>
          <w:rStyle w:val="c1"/>
          <w:color w:val="000000" w:themeColor="text1"/>
          <w:sz w:val="32"/>
          <w:szCs w:val="32"/>
        </w:rPr>
        <w:t> Наборы палочек (прутиков) разной длины и толщины. (По 5 палочек на каждого ребенка).</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xml:space="preserve">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w:t>
      </w:r>
      <w:r w:rsidRPr="00713EA1">
        <w:rPr>
          <w:rStyle w:val="c1"/>
          <w:color w:val="000000" w:themeColor="text1"/>
          <w:sz w:val="32"/>
          <w:szCs w:val="32"/>
        </w:rPr>
        <w:lastRenderedPageBreak/>
        <w:t>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713EA1" w:rsidRDefault="00713EA1"/>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5 </w:t>
      </w:r>
      <w:r w:rsidRPr="00713EA1">
        <w:rPr>
          <w:rStyle w:val="c1"/>
          <w:b/>
          <w:bCs/>
          <w:color w:val="000000" w:themeColor="text1"/>
          <w:sz w:val="32"/>
          <w:szCs w:val="32"/>
          <w:u w:val="single"/>
        </w:rPr>
        <w:t>«Найди парную картинку»</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ориентировка на плоскости листа; учить описывать расположение геометрических фигур на карточках.</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xml:space="preserve">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w:t>
      </w:r>
      <w:proofErr w:type="gramStart"/>
      <w:r w:rsidRPr="00713EA1">
        <w:rPr>
          <w:rStyle w:val="c1"/>
          <w:color w:val="000000" w:themeColor="text1"/>
          <w:sz w:val="32"/>
          <w:szCs w:val="32"/>
        </w:rPr>
        <w:t>висящих</w:t>
      </w:r>
      <w:proofErr w:type="gramEnd"/>
      <w:r w:rsidRPr="00713EA1">
        <w:rPr>
          <w:rStyle w:val="c1"/>
          <w:color w:val="000000" w:themeColor="text1"/>
          <w:sz w:val="32"/>
          <w:szCs w:val="32"/>
        </w:rPr>
        <w:t xml:space="preserve"> на доске и поместит под ней свою». В. может вызывать детей одного за другим, не дожидаясь, пока будет найдена нужная карточка.</w:t>
      </w:r>
    </w:p>
    <w:p w:rsidR="00713EA1" w:rsidRPr="00EB7CFA" w:rsidRDefault="00713EA1">
      <w:pPr>
        <w:rPr>
          <w:sz w:val="32"/>
          <w:szCs w:val="32"/>
          <w:u w:val="single"/>
        </w:rPr>
      </w:pPr>
    </w:p>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r w:rsidRPr="00EB7CFA">
        <w:rPr>
          <w:rStyle w:val="c1"/>
          <w:b/>
          <w:bCs/>
          <w:color w:val="000000" w:themeColor="text1"/>
          <w:sz w:val="32"/>
          <w:szCs w:val="32"/>
          <w:u w:val="single"/>
        </w:rPr>
        <w:t>6  «Сгруппируй фигуры»</w:t>
      </w:r>
    </w:p>
    <w:p w:rsidR="00EB7CFA" w:rsidRDefault="00EB7CFA" w:rsidP="00EB7CFA">
      <w:pPr>
        <w:pStyle w:val="c0"/>
        <w:spacing w:before="0" w:beforeAutospacing="0" w:after="0" w:afterAutospacing="0" w:line="270" w:lineRule="atLeast"/>
        <w:ind w:firstLine="160"/>
        <w:jc w:val="both"/>
        <w:rPr>
          <w:rStyle w:val="c1"/>
          <w:b/>
          <w:bCs/>
          <w:color w:val="000000" w:themeColor="text1"/>
          <w:sz w:val="32"/>
          <w:szCs w:val="32"/>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учить группировать фигуры по указанным признакам.</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В.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w:t>
      </w:r>
    </w:p>
    <w:p w:rsidR="00713EA1" w:rsidRDefault="00713EA1"/>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r>
        <w:rPr>
          <w:rStyle w:val="c1"/>
          <w:b/>
          <w:bCs/>
          <w:color w:val="000000" w:themeColor="text1"/>
          <w:sz w:val="32"/>
          <w:szCs w:val="32"/>
          <w:u w:val="single"/>
        </w:rPr>
        <w:t xml:space="preserve">7 </w:t>
      </w:r>
      <w:r w:rsidRPr="00EB7CFA">
        <w:rPr>
          <w:rStyle w:val="c1"/>
          <w:b/>
          <w:bCs/>
          <w:color w:val="000000" w:themeColor="text1"/>
          <w:sz w:val="32"/>
          <w:szCs w:val="32"/>
          <w:u w:val="single"/>
        </w:rPr>
        <w:t>«Поиграем с фигурами»</w:t>
      </w:r>
    </w:p>
    <w:p w:rsidR="00EB7CFA" w:rsidRDefault="00EB7CFA" w:rsidP="00EB7CFA">
      <w:pPr>
        <w:pStyle w:val="c0"/>
        <w:spacing w:before="0" w:beforeAutospacing="0" w:after="0" w:afterAutospacing="0" w:line="270" w:lineRule="atLeast"/>
        <w:ind w:firstLine="160"/>
        <w:jc w:val="both"/>
        <w:rPr>
          <w:rStyle w:val="c1"/>
          <w:b/>
          <w:bCs/>
          <w:color w:val="000000" w:themeColor="text1"/>
          <w:sz w:val="32"/>
          <w:szCs w:val="32"/>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учить делить предметы на 2, 4 части, отражать в речи результат действия и результат деления.</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Материал:</w:t>
      </w:r>
      <w:r w:rsidRPr="00EB7CFA">
        <w:rPr>
          <w:rStyle w:val="c1"/>
          <w:color w:val="000000" w:themeColor="text1"/>
          <w:sz w:val="32"/>
          <w:szCs w:val="32"/>
        </w:rPr>
        <w:t> 2 прямоугольника из бумаги, лента, ножницы; квадраты из бумаги (по 2 каждому).</w:t>
      </w:r>
    </w:p>
    <w:p w:rsidR="00EB7CFA" w:rsidRDefault="00EB7CFA" w:rsidP="00EB7CFA">
      <w:pPr>
        <w:pStyle w:val="c0"/>
        <w:spacing w:before="0" w:beforeAutospacing="0" w:after="0" w:afterAutospacing="0" w:line="270" w:lineRule="atLeast"/>
        <w:ind w:firstLine="160"/>
        <w:jc w:val="both"/>
        <w:rPr>
          <w:rStyle w:val="c1"/>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xml:space="preserve"> «Как разделить прямоугольник на 2 равные части?- говорит В. и просит кого-нибудь это сделать. Если ребенок выполнит задание, В. поясняет, что он сделал, можно ли полученные части назвать половинами и </w:t>
      </w:r>
      <w:r w:rsidRPr="00EB7CFA">
        <w:rPr>
          <w:rStyle w:val="c1"/>
          <w:color w:val="000000" w:themeColor="text1"/>
          <w:sz w:val="32"/>
          <w:szCs w:val="32"/>
        </w:rPr>
        <w:lastRenderedPageBreak/>
        <w:t>почему. Пользуясь приложением, ребенок устанавливает равенство частей. В. 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Покажите обе половины. Соедините их 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 целый квадрат или его часть?</w:t>
      </w:r>
    </w:p>
    <w:p w:rsidR="00EB7CFA" w:rsidRDefault="00EB7CFA" w:rsidP="00EB7CFA">
      <w:pPr>
        <w:pStyle w:val="c0"/>
        <w:spacing w:before="0" w:beforeAutospacing="0" w:after="0" w:afterAutospacing="0" w:line="270" w:lineRule="atLeast"/>
        <w:ind w:firstLine="160"/>
        <w:jc w:val="both"/>
        <w:rPr>
          <w:rStyle w:val="c1"/>
          <w:color w:val="000000" w:themeColor="text1"/>
          <w:sz w:val="32"/>
          <w:szCs w:val="32"/>
        </w:rPr>
      </w:pPr>
    </w:p>
    <w:p w:rsidR="00EB7CFA" w:rsidRDefault="00EB7CFA" w:rsidP="00EB7CFA">
      <w:pPr>
        <w:pStyle w:val="c4"/>
        <w:spacing w:before="0" w:beforeAutospacing="0" w:after="0" w:afterAutospacing="0" w:line="270" w:lineRule="atLeast"/>
        <w:ind w:firstLine="160"/>
        <w:jc w:val="center"/>
        <w:rPr>
          <w:rStyle w:val="c1"/>
          <w:b/>
          <w:bCs/>
          <w:color w:val="000000" w:themeColor="text1"/>
          <w:sz w:val="32"/>
          <w:szCs w:val="32"/>
          <w:u w:val="single"/>
        </w:rPr>
      </w:pPr>
      <w:r w:rsidRPr="00EB7CFA">
        <w:rPr>
          <w:rStyle w:val="c1"/>
          <w:b/>
          <w:bCs/>
          <w:color w:val="000000" w:themeColor="text1"/>
          <w:sz w:val="32"/>
          <w:szCs w:val="32"/>
          <w:u w:val="single"/>
        </w:rPr>
        <w:t>8 «Поход в кинотеатр»</w:t>
      </w:r>
    </w:p>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упражнять в порядковом счете в пределах 10.</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Материал</w:t>
      </w:r>
      <w:r w:rsidRPr="00EB7CFA">
        <w:rPr>
          <w:rStyle w:val="c1"/>
          <w:color w:val="000000" w:themeColor="text1"/>
          <w:sz w:val="32"/>
          <w:szCs w:val="32"/>
        </w:rPr>
        <w:t>. Наборное полотно с 10 полосками, карточки с 2 числовыми фигурами («билеты в кино»).</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В.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EB7CFA" w:rsidRDefault="00EB7CFA" w:rsidP="00EB7CFA">
      <w:pPr>
        <w:pStyle w:val="c0"/>
        <w:spacing w:before="0" w:beforeAutospacing="0" w:after="0" w:afterAutospacing="0" w:line="270" w:lineRule="atLeast"/>
        <w:ind w:firstLine="160"/>
        <w:jc w:val="both"/>
        <w:rPr>
          <w:color w:val="000000" w:themeColor="text1"/>
          <w:sz w:val="32"/>
          <w:szCs w:val="32"/>
        </w:rPr>
      </w:pPr>
    </w:p>
    <w:p w:rsidR="009207B0" w:rsidRPr="009207B0" w:rsidRDefault="009207B0" w:rsidP="009207B0">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 xml:space="preserve">9 </w:t>
      </w:r>
      <w:r w:rsidRPr="009207B0">
        <w:rPr>
          <w:b/>
          <w:color w:val="000000" w:themeColor="text1"/>
          <w:sz w:val="32"/>
          <w:szCs w:val="32"/>
          <w:u w:val="single"/>
        </w:rPr>
        <w:t>«Мальчики»</w:t>
      </w:r>
    </w:p>
    <w:p w:rsidR="009207B0" w:rsidRPr="009207B0" w:rsidRDefault="009207B0" w:rsidP="009207B0">
      <w:pPr>
        <w:pStyle w:val="a3"/>
        <w:shd w:val="clear" w:color="auto" w:fill="FFFFFF"/>
        <w:spacing w:line="234" w:lineRule="atLeast"/>
        <w:jc w:val="both"/>
        <w:rPr>
          <w:color w:val="000000" w:themeColor="text1"/>
          <w:sz w:val="32"/>
          <w:szCs w:val="32"/>
        </w:rPr>
      </w:pPr>
      <w:r w:rsidRPr="0010245B">
        <w:rPr>
          <w:b/>
          <w:color w:val="000000" w:themeColor="text1"/>
          <w:sz w:val="32"/>
          <w:szCs w:val="32"/>
        </w:rPr>
        <w:t>Цель</w:t>
      </w:r>
      <w:r w:rsidRPr="009207B0">
        <w:rPr>
          <w:color w:val="000000" w:themeColor="text1"/>
          <w:sz w:val="32"/>
          <w:szCs w:val="32"/>
        </w:rPr>
        <w:t>. Закрепить счет и порядковые чис</w:t>
      </w:r>
      <w:r>
        <w:rPr>
          <w:color w:val="000000" w:themeColor="text1"/>
          <w:sz w:val="32"/>
          <w:szCs w:val="32"/>
        </w:rPr>
        <w:t>литель</w:t>
      </w:r>
      <w:r w:rsidRPr="009207B0">
        <w:rPr>
          <w:color w:val="000000" w:themeColor="text1"/>
          <w:sz w:val="32"/>
          <w:szCs w:val="32"/>
        </w:rPr>
        <w:t xml:space="preserve">ные. </w:t>
      </w:r>
      <w:proofErr w:type="gramStart"/>
      <w:r w:rsidRPr="009207B0">
        <w:rPr>
          <w:color w:val="000000" w:themeColor="text1"/>
          <w:sz w:val="32"/>
          <w:szCs w:val="32"/>
        </w:rPr>
        <w:t>Развивать представления: «высокий», «низкий, «толстый», «худ</w:t>
      </w:r>
      <w:r>
        <w:rPr>
          <w:color w:val="000000" w:themeColor="text1"/>
          <w:sz w:val="32"/>
          <w:szCs w:val="32"/>
        </w:rPr>
        <w:t>ой», «самый толстый», «самый ху</w:t>
      </w:r>
      <w:r w:rsidRPr="009207B0">
        <w:rPr>
          <w:color w:val="000000" w:themeColor="text1"/>
          <w:sz w:val="32"/>
          <w:szCs w:val="32"/>
        </w:rPr>
        <w:t>дой», «слева», «справа», «левее», «правее», «между».</w:t>
      </w:r>
      <w:proofErr w:type="gramEnd"/>
      <w:r w:rsidRPr="009207B0">
        <w:rPr>
          <w:color w:val="000000" w:themeColor="text1"/>
          <w:sz w:val="32"/>
          <w:szCs w:val="32"/>
        </w:rPr>
        <w:t xml:space="preserve"> Научить ребенка рассуждать.</w:t>
      </w:r>
    </w:p>
    <w:p w:rsidR="009207B0" w:rsidRPr="009207B0" w:rsidRDefault="002E4124" w:rsidP="009207B0">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lastRenderedPageBreak/>
        <w:t>Содержание</w:t>
      </w:r>
      <w:r w:rsidR="009207B0" w:rsidRPr="009207B0">
        <w:rPr>
          <w:color w:val="000000" w:themeColor="text1"/>
          <w:sz w:val="32"/>
          <w:szCs w:val="32"/>
        </w:rPr>
        <w:t>.</w:t>
      </w:r>
      <w:r w:rsidR="009207B0">
        <w:rPr>
          <w:color w:val="000000" w:themeColor="text1"/>
          <w:sz w:val="32"/>
          <w:szCs w:val="32"/>
        </w:rPr>
        <w:t xml:space="preserve"> Игра делится на две части. Вна</w:t>
      </w:r>
      <w:r w:rsidR="009207B0" w:rsidRPr="009207B0">
        <w:rPr>
          <w:color w:val="000000" w:themeColor="text1"/>
          <w:sz w:val="32"/>
          <w:szCs w:val="32"/>
        </w:rPr>
        <w:t>чале дети должны узнать, как зовут мальчиков, а затем ответить на вопросы.</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Как зовут мальчиков?</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В одном городе жили-были неразлучные друзья: Коля, Толя, Миша, Гриша, Тиша и Сева. Посмотри внимат</w:t>
      </w:r>
      <w:r>
        <w:rPr>
          <w:color w:val="000000" w:themeColor="text1"/>
          <w:sz w:val="32"/>
          <w:szCs w:val="32"/>
        </w:rPr>
        <w:t>ельно на картинку, возьми палоч</w:t>
      </w:r>
      <w:r w:rsidRPr="009207B0">
        <w:rPr>
          <w:color w:val="000000" w:themeColor="text1"/>
          <w:sz w:val="32"/>
          <w:szCs w:val="32"/>
        </w:rPr>
        <w:t>ку (указку) и пока</w:t>
      </w:r>
      <w:r w:rsidR="00A95961">
        <w:rPr>
          <w:color w:val="000000" w:themeColor="text1"/>
          <w:sz w:val="32"/>
          <w:szCs w:val="32"/>
        </w:rPr>
        <w:t xml:space="preserve">жи, </w:t>
      </w:r>
      <w:proofErr w:type="gramStart"/>
      <w:r w:rsidR="00A95961">
        <w:rPr>
          <w:color w:val="000000" w:themeColor="text1"/>
          <w:sz w:val="32"/>
          <w:szCs w:val="32"/>
        </w:rPr>
        <w:t>кого</w:t>
      </w:r>
      <w:proofErr w:type="gramEnd"/>
      <w:r w:rsidR="00A95961">
        <w:rPr>
          <w:color w:val="000000" w:themeColor="text1"/>
          <w:sz w:val="32"/>
          <w:szCs w:val="32"/>
        </w:rPr>
        <w:t xml:space="preserve"> как зовут, если: </w:t>
      </w:r>
      <w:proofErr w:type="gramStart"/>
      <w:r w:rsidR="00A95961">
        <w:rPr>
          <w:color w:val="000000" w:themeColor="text1"/>
          <w:sz w:val="32"/>
          <w:szCs w:val="32"/>
        </w:rPr>
        <w:t xml:space="preserve">Сева - </w:t>
      </w:r>
      <w:r w:rsidRPr="009207B0">
        <w:rPr>
          <w:color w:val="000000" w:themeColor="text1"/>
          <w:sz w:val="32"/>
          <w:szCs w:val="32"/>
        </w:rPr>
        <w:t>самый высокий; Миша, Гриша и Тиша одного роста, но Тиш</w:t>
      </w:r>
      <w:r w:rsidR="00A95961">
        <w:rPr>
          <w:color w:val="000000" w:themeColor="text1"/>
          <w:sz w:val="32"/>
          <w:szCs w:val="32"/>
        </w:rPr>
        <w:t>а -</w:t>
      </w:r>
      <w:r>
        <w:rPr>
          <w:color w:val="000000" w:themeColor="text1"/>
          <w:sz w:val="32"/>
          <w:szCs w:val="32"/>
        </w:rPr>
        <w:t xml:space="preserve"> самый толстый из них, а Гри</w:t>
      </w:r>
      <w:r w:rsidR="00A95961">
        <w:rPr>
          <w:color w:val="000000" w:themeColor="text1"/>
          <w:sz w:val="32"/>
          <w:szCs w:val="32"/>
        </w:rPr>
        <w:t>ша -</w:t>
      </w:r>
      <w:r w:rsidRPr="009207B0">
        <w:rPr>
          <w:color w:val="000000" w:themeColor="text1"/>
          <w:sz w:val="32"/>
          <w:szCs w:val="32"/>
        </w:rPr>
        <w:t xml:space="preserve"> самый </w:t>
      </w:r>
      <w:r w:rsidR="00A95961">
        <w:rPr>
          <w:color w:val="000000" w:themeColor="text1"/>
          <w:sz w:val="32"/>
          <w:szCs w:val="32"/>
        </w:rPr>
        <w:t>худой; Коля -</w:t>
      </w:r>
      <w:r>
        <w:rPr>
          <w:color w:val="000000" w:themeColor="text1"/>
          <w:sz w:val="32"/>
          <w:szCs w:val="32"/>
        </w:rPr>
        <w:t xml:space="preserve"> самый низкий маль</w:t>
      </w:r>
      <w:r w:rsidRPr="009207B0">
        <w:rPr>
          <w:color w:val="000000" w:themeColor="text1"/>
          <w:sz w:val="32"/>
          <w:szCs w:val="32"/>
        </w:rPr>
        <w:t>чик.</w:t>
      </w:r>
      <w:proofErr w:type="gramEnd"/>
      <w:r w:rsidRPr="009207B0">
        <w:rPr>
          <w:color w:val="000000" w:themeColor="text1"/>
          <w:sz w:val="32"/>
          <w:szCs w:val="32"/>
        </w:rPr>
        <w:t xml:space="preserve"> Ты сам можешь узнать, кого зовут Толей. Теперь покажи по порядку мальчиков: Коля, Толя, Миша, Тиша, Гриша, Сева. А теперь покажи мальчиков в таком порядке: Сева, Тиша, Миша, Гриша, Толя, Коля. Сколько всего мальчиков?</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Кто где стоит?</w:t>
      </w:r>
    </w:p>
    <w:p w:rsid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Теперь ты знаешь, как зовут мальчиков, и можешь ответить на вопросы: кто стоит левее Севы? Кто — правее Толи? Кто стоит правее Тиши? Кто —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Пятого?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2E4124" w:rsidRPr="002E4124" w:rsidRDefault="002E4124" w:rsidP="002E4124">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10 «</w:t>
      </w:r>
      <w:r w:rsidRPr="002E4124">
        <w:rPr>
          <w:b/>
          <w:color w:val="000000" w:themeColor="text1"/>
          <w:sz w:val="32"/>
          <w:szCs w:val="32"/>
          <w:u w:val="single"/>
        </w:rPr>
        <w:t>Решить простейшие задачи</w:t>
      </w:r>
      <w:r>
        <w:rPr>
          <w:b/>
          <w:color w:val="000000" w:themeColor="text1"/>
          <w:sz w:val="32"/>
          <w:szCs w:val="32"/>
          <w:u w:val="single"/>
        </w:rPr>
        <w:t>»</w:t>
      </w:r>
      <w:r w:rsidRPr="002E4124">
        <w:rPr>
          <w:b/>
          <w:color w:val="000000" w:themeColor="text1"/>
          <w:sz w:val="32"/>
          <w:szCs w:val="32"/>
          <w:u w:val="single"/>
        </w:rPr>
        <w:t>.</w:t>
      </w:r>
    </w:p>
    <w:p w:rsidR="0010245B" w:rsidRDefault="0010245B" w:rsidP="002E4124">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Содержание</w:t>
      </w:r>
      <w:r w:rsidRPr="002E4124">
        <w:rPr>
          <w:color w:val="000000" w:themeColor="text1"/>
          <w:sz w:val="32"/>
          <w:szCs w:val="32"/>
        </w:rPr>
        <w:t xml:space="preserve"> </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 xml:space="preserve">1.Во дворе гуляли курица и три цыпленка. Один цыпленок заблудился. Сколько осталось цыплят? А если два цыпленка побегут пить воду, </w:t>
      </w:r>
      <w:proofErr w:type="gramStart"/>
      <w:r w:rsidRPr="002E4124">
        <w:rPr>
          <w:color w:val="000000" w:themeColor="text1"/>
          <w:sz w:val="32"/>
          <w:szCs w:val="32"/>
        </w:rPr>
        <w:t>то</w:t>
      </w:r>
      <w:proofErr w:type="gramEnd"/>
      <w:r w:rsidRPr="002E4124">
        <w:rPr>
          <w:color w:val="000000" w:themeColor="text1"/>
          <w:sz w:val="32"/>
          <w:szCs w:val="32"/>
        </w:rPr>
        <w:t xml:space="preserve"> сколько цыплят останется около курицы?</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2. Сколько утят около утки? Сколько останется утят, если один будет плавать в корыте? Сколько останется утят, если два утенка убегут клевать листочки?</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3. Сколько гусят на картинке? Сколько останется гусят, если один гусенок спрячется? Сколько останется гусят, если два гусенка убегут клевать траву?</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4. Вытаскивают репку дед, баба, внучка, Жучка, кошка и мышка. Сколько их всего? Если кошка побежит за мышкой, а Жучка — за кошкой, то кто будет тянуть репку? Сколько их?</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 xml:space="preserve">Дед — первый. Мышка — последняя. Если уйдет дед и убежит мышка, то сколько останется? Кто будет первый? Кто — последний? Если кошка </w:t>
      </w:r>
      <w:r w:rsidRPr="002E4124">
        <w:rPr>
          <w:color w:val="000000" w:themeColor="text1"/>
          <w:sz w:val="32"/>
          <w:szCs w:val="32"/>
        </w:rPr>
        <w:lastRenderedPageBreak/>
        <w:t>побежит за мышкой, то сколько останется? Кто будет первый? Кто — последний?</w:t>
      </w:r>
    </w:p>
    <w:p w:rsid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Можно составить и другие задачи.</w:t>
      </w:r>
    </w:p>
    <w:p w:rsidR="0010245B" w:rsidRPr="0010245B" w:rsidRDefault="0010245B" w:rsidP="002E4124">
      <w:pPr>
        <w:pStyle w:val="a3"/>
        <w:shd w:val="clear" w:color="auto" w:fill="FFFFFF"/>
        <w:spacing w:line="234" w:lineRule="atLeast"/>
        <w:jc w:val="both"/>
        <w:rPr>
          <w:color w:val="000000" w:themeColor="text1"/>
          <w:sz w:val="32"/>
          <w:szCs w:val="32"/>
        </w:rPr>
      </w:pPr>
    </w:p>
    <w:p w:rsidR="0010245B" w:rsidRPr="0010245B" w:rsidRDefault="0010245B" w:rsidP="0010245B">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 xml:space="preserve">11 </w:t>
      </w:r>
      <w:r w:rsidRPr="0010245B">
        <w:rPr>
          <w:b/>
          <w:color w:val="000000" w:themeColor="text1"/>
          <w:sz w:val="32"/>
          <w:szCs w:val="32"/>
          <w:u w:val="single"/>
        </w:rPr>
        <w:t>«Рассеянный художник»</w:t>
      </w:r>
    </w:p>
    <w:p w:rsidR="0010245B" w:rsidRPr="0010245B" w:rsidRDefault="0010245B" w:rsidP="0010245B">
      <w:pPr>
        <w:pStyle w:val="a3"/>
        <w:shd w:val="clear" w:color="auto" w:fill="FFFFFF"/>
        <w:spacing w:line="234" w:lineRule="atLeast"/>
        <w:jc w:val="both"/>
        <w:rPr>
          <w:color w:val="000000" w:themeColor="text1"/>
          <w:sz w:val="32"/>
          <w:szCs w:val="32"/>
        </w:rPr>
      </w:pPr>
      <w:r w:rsidRPr="0010245B">
        <w:rPr>
          <w:b/>
          <w:color w:val="000000" w:themeColor="text1"/>
          <w:sz w:val="32"/>
          <w:szCs w:val="32"/>
        </w:rPr>
        <w:t>Цель</w:t>
      </w:r>
      <w:r w:rsidRPr="0010245B">
        <w:rPr>
          <w:color w:val="000000" w:themeColor="text1"/>
          <w:sz w:val="32"/>
          <w:szCs w:val="32"/>
        </w:rPr>
        <w:t xml:space="preserve">. Развитие наблюдательности и счет до </w:t>
      </w:r>
      <w:r w:rsidR="003E4FEA" w:rsidRPr="0010245B">
        <w:rPr>
          <w:color w:val="000000" w:themeColor="text1"/>
          <w:sz w:val="32"/>
          <w:szCs w:val="32"/>
        </w:rPr>
        <w:t>десяти</w:t>
      </w:r>
      <w:r w:rsidRPr="0010245B">
        <w:rPr>
          <w:color w:val="000000" w:themeColor="text1"/>
          <w:sz w:val="32"/>
          <w:szCs w:val="32"/>
        </w:rPr>
        <w:t>.</w:t>
      </w:r>
    </w:p>
    <w:p w:rsidR="0010245B" w:rsidRPr="0010245B" w:rsidRDefault="0010245B" w:rsidP="0010245B">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Материал</w:t>
      </w:r>
      <w:r w:rsidRPr="0010245B">
        <w:rPr>
          <w:color w:val="000000" w:themeColor="text1"/>
          <w:sz w:val="32"/>
          <w:szCs w:val="32"/>
        </w:rPr>
        <w:t>.</w:t>
      </w:r>
      <w:r w:rsidR="003E4FEA">
        <w:rPr>
          <w:color w:val="000000" w:themeColor="text1"/>
          <w:sz w:val="32"/>
          <w:szCs w:val="32"/>
        </w:rPr>
        <w:t xml:space="preserve"> </w:t>
      </w:r>
      <w:r>
        <w:rPr>
          <w:color w:val="000000" w:themeColor="text1"/>
          <w:sz w:val="32"/>
          <w:szCs w:val="32"/>
        </w:rPr>
        <w:t>Набор разрезных картинок с цифрами</w:t>
      </w:r>
      <w:r w:rsidRPr="0010245B">
        <w:rPr>
          <w:color w:val="000000" w:themeColor="text1"/>
          <w:sz w:val="32"/>
          <w:szCs w:val="32"/>
        </w:rPr>
        <w:t>.</w:t>
      </w:r>
    </w:p>
    <w:p w:rsidR="0010245B" w:rsidRPr="0010245B" w:rsidRDefault="0010245B" w:rsidP="0010245B">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Содержание</w:t>
      </w:r>
      <w:r w:rsidRPr="0010245B">
        <w:rPr>
          <w:color w:val="000000" w:themeColor="text1"/>
          <w:sz w:val="32"/>
          <w:szCs w:val="32"/>
        </w:rPr>
        <w:t xml:space="preserve">. Исправить ошибки художника, </w:t>
      </w:r>
      <w:r>
        <w:rPr>
          <w:color w:val="000000" w:themeColor="text1"/>
          <w:sz w:val="32"/>
          <w:szCs w:val="32"/>
        </w:rPr>
        <w:t>собери картинку с помощью цифр</w:t>
      </w:r>
      <w:r w:rsidRPr="0010245B">
        <w:rPr>
          <w:color w:val="000000" w:themeColor="text1"/>
          <w:sz w:val="32"/>
          <w:szCs w:val="32"/>
        </w:rPr>
        <w:t>.</w:t>
      </w:r>
      <w:r>
        <w:rPr>
          <w:color w:val="000000" w:themeColor="text1"/>
          <w:sz w:val="32"/>
          <w:szCs w:val="32"/>
        </w:rPr>
        <w:t xml:space="preserve"> Посчитай.</w:t>
      </w:r>
      <w:r w:rsidR="003E4FEA">
        <w:rPr>
          <w:color w:val="000000" w:themeColor="text1"/>
          <w:sz w:val="32"/>
          <w:szCs w:val="32"/>
        </w:rPr>
        <w:t xml:space="preserve"> (Приложение 3)</w:t>
      </w: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Default="00A95961" w:rsidP="0010245B">
      <w:pPr>
        <w:pStyle w:val="a3"/>
        <w:shd w:val="clear" w:color="auto" w:fill="FFFFFF"/>
        <w:spacing w:line="234" w:lineRule="atLeast"/>
        <w:jc w:val="center"/>
        <w:rPr>
          <w:b/>
          <w:color w:val="000000" w:themeColor="text1"/>
          <w:sz w:val="36"/>
          <w:szCs w:val="36"/>
          <w:u w:val="single"/>
        </w:rPr>
      </w:pPr>
    </w:p>
    <w:p w:rsidR="00A95961" w:rsidRPr="00EA4729" w:rsidRDefault="0010245B" w:rsidP="00EA4729">
      <w:pPr>
        <w:pStyle w:val="a3"/>
        <w:shd w:val="clear" w:color="auto" w:fill="FFFFFF"/>
        <w:spacing w:line="234" w:lineRule="atLeast"/>
        <w:jc w:val="center"/>
        <w:rPr>
          <w:b/>
          <w:color w:val="000000" w:themeColor="text1"/>
          <w:sz w:val="36"/>
          <w:szCs w:val="36"/>
          <w:u w:val="single"/>
        </w:rPr>
      </w:pPr>
      <w:r w:rsidRPr="0010245B">
        <w:rPr>
          <w:b/>
          <w:color w:val="000000" w:themeColor="text1"/>
          <w:sz w:val="36"/>
          <w:szCs w:val="36"/>
          <w:u w:val="single"/>
        </w:rPr>
        <w:t>Приложение</w:t>
      </w:r>
    </w:p>
    <w:p w:rsidR="00EB7CFA" w:rsidRPr="0010245B" w:rsidRDefault="0010245B" w:rsidP="00EB7CFA">
      <w:pPr>
        <w:pStyle w:val="c0"/>
        <w:spacing w:before="0" w:beforeAutospacing="0" w:after="0" w:afterAutospacing="0" w:line="270" w:lineRule="atLeast"/>
        <w:ind w:firstLine="160"/>
        <w:jc w:val="both"/>
        <w:rPr>
          <w:b/>
          <w:color w:val="000000" w:themeColor="text1"/>
          <w:sz w:val="32"/>
          <w:szCs w:val="32"/>
        </w:rPr>
      </w:pPr>
      <w:r w:rsidRPr="0010245B">
        <w:rPr>
          <w:b/>
          <w:color w:val="000000" w:themeColor="text1"/>
          <w:sz w:val="32"/>
          <w:szCs w:val="32"/>
        </w:rPr>
        <w:t>1</w:t>
      </w:r>
    </w:p>
    <w:p w:rsidR="00EB7CFA" w:rsidRDefault="0010245B" w:rsidP="00EA4729">
      <w:pPr>
        <w:jc w:val="center"/>
      </w:pPr>
      <w:r>
        <w:rPr>
          <w:noProof/>
          <w:lang w:eastAsia="ru-RU"/>
        </w:rPr>
        <w:drawing>
          <wp:inline distT="0" distB="0" distL="0" distR="0">
            <wp:extent cx="5648325" cy="3838575"/>
            <wp:effectExtent l="19050" t="0" r="9525" b="0"/>
            <wp:docPr id="1" name="Рисунок 1" descr="C:\Users\User\Pictu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efault.jpg"/>
                    <pic:cNvPicPr>
                      <a:picLocks noChangeAspect="1" noChangeArrowheads="1"/>
                    </pic:cNvPicPr>
                  </pic:nvPicPr>
                  <pic:blipFill>
                    <a:blip r:embed="rId5" cstate="print"/>
                    <a:srcRect/>
                    <a:stretch>
                      <a:fillRect/>
                    </a:stretch>
                  </pic:blipFill>
                  <pic:spPr bwMode="auto">
                    <a:xfrm>
                      <a:off x="0" y="0"/>
                      <a:ext cx="5648325" cy="3838575"/>
                    </a:xfrm>
                    <a:prstGeom prst="rect">
                      <a:avLst/>
                    </a:prstGeom>
                    <a:noFill/>
                    <a:ln w="9525">
                      <a:noFill/>
                      <a:miter lim="800000"/>
                      <a:headEnd/>
                      <a:tailEnd/>
                    </a:ln>
                  </pic:spPr>
                </pic:pic>
              </a:graphicData>
            </a:graphic>
          </wp:inline>
        </w:drawing>
      </w:r>
    </w:p>
    <w:p w:rsidR="00A95961" w:rsidRDefault="00A95961">
      <w:pPr>
        <w:rPr>
          <w:b/>
          <w:sz w:val="32"/>
          <w:szCs w:val="32"/>
        </w:rPr>
      </w:pPr>
    </w:p>
    <w:p w:rsidR="00A95961" w:rsidRDefault="00A95961">
      <w:pPr>
        <w:rPr>
          <w:b/>
          <w:sz w:val="32"/>
          <w:szCs w:val="32"/>
        </w:rPr>
      </w:pPr>
    </w:p>
    <w:p w:rsidR="00A95961" w:rsidRDefault="00A95961" w:rsidP="00EA4729">
      <w:pPr>
        <w:jc w:val="center"/>
        <w:rPr>
          <w:b/>
          <w:sz w:val="32"/>
          <w:szCs w:val="32"/>
        </w:rPr>
      </w:pPr>
      <w:r w:rsidRPr="00A95961">
        <w:rPr>
          <w:b/>
          <w:noProof/>
          <w:sz w:val="32"/>
          <w:szCs w:val="32"/>
          <w:lang w:eastAsia="ru-RU"/>
        </w:rPr>
        <w:drawing>
          <wp:inline distT="0" distB="0" distL="0" distR="0">
            <wp:extent cx="5629275" cy="3448050"/>
            <wp:effectExtent l="19050" t="0" r="9525" b="0"/>
            <wp:docPr id="7" name="Рисунок 2" descr="C:\Users\User\Picture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hqdefault.jpg"/>
                    <pic:cNvPicPr>
                      <a:picLocks noChangeAspect="1" noChangeArrowheads="1"/>
                    </pic:cNvPicPr>
                  </pic:nvPicPr>
                  <pic:blipFill>
                    <a:blip r:embed="rId6" cstate="print"/>
                    <a:srcRect/>
                    <a:stretch>
                      <a:fillRect/>
                    </a:stretch>
                  </pic:blipFill>
                  <pic:spPr bwMode="auto">
                    <a:xfrm>
                      <a:off x="0" y="0"/>
                      <a:ext cx="5629275" cy="3448050"/>
                    </a:xfrm>
                    <a:prstGeom prst="rect">
                      <a:avLst/>
                    </a:prstGeom>
                    <a:noFill/>
                    <a:ln w="9525">
                      <a:noFill/>
                      <a:miter lim="800000"/>
                      <a:headEnd/>
                      <a:tailEnd/>
                    </a:ln>
                  </pic:spPr>
                </pic:pic>
              </a:graphicData>
            </a:graphic>
          </wp:inline>
        </w:drawing>
      </w: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EA4729" w:rsidRDefault="00EA4729">
      <w:pPr>
        <w:rPr>
          <w:b/>
          <w:sz w:val="32"/>
          <w:szCs w:val="32"/>
        </w:rPr>
      </w:pPr>
    </w:p>
    <w:p w:rsidR="00EA4729" w:rsidRDefault="00EA4729">
      <w:pPr>
        <w:rPr>
          <w:b/>
          <w:sz w:val="32"/>
          <w:szCs w:val="32"/>
        </w:rPr>
      </w:pPr>
    </w:p>
    <w:p w:rsidR="00A95961" w:rsidRDefault="00EA4729">
      <w:pPr>
        <w:rPr>
          <w:b/>
          <w:sz w:val="32"/>
          <w:szCs w:val="32"/>
        </w:rPr>
      </w:pPr>
      <w:r>
        <w:rPr>
          <w:b/>
          <w:noProof/>
          <w:sz w:val="32"/>
          <w:szCs w:val="32"/>
          <w:lang w:eastAsia="ru-RU"/>
        </w:rPr>
        <w:drawing>
          <wp:anchor distT="0" distB="0" distL="114300" distR="114300" simplePos="0" relativeHeight="251658240" behindDoc="1" locked="0" layoutInCell="1" allowOverlap="1">
            <wp:simplePos x="0" y="0"/>
            <wp:positionH relativeFrom="column">
              <wp:posOffset>744855</wp:posOffset>
            </wp:positionH>
            <wp:positionV relativeFrom="paragraph">
              <wp:posOffset>66040</wp:posOffset>
            </wp:positionV>
            <wp:extent cx="5476875" cy="4648200"/>
            <wp:effectExtent l="19050" t="0" r="9525" b="0"/>
            <wp:wrapNone/>
            <wp:docPr id="3" name="Рисунок 3" descr="C:\Users\User\Pictures\i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 (7).jpg"/>
                    <pic:cNvPicPr>
                      <a:picLocks noChangeAspect="1" noChangeArrowheads="1"/>
                    </pic:cNvPicPr>
                  </pic:nvPicPr>
                  <pic:blipFill>
                    <a:blip r:embed="rId7" cstate="print"/>
                    <a:srcRect/>
                    <a:stretch>
                      <a:fillRect/>
                    </a:stretch>
                  </pic:blipFill>
                  <pic:spPr bwMode="auto">
                    <a:xfrm>
                      <a:off x="0" y="0"/>
                      <a:ext cx="5476875" cy="4648200"/>
                    </a:xfrm>
                    <a:prstGeom prst="rect">
                      <a:avLst/>
                    </a:prstGeom>
                    <a:noFill/>
                    <a:ln w="9525">
                      <a:noFill/>
                      <a:miter lim="800000"/>
                      <a:headEnd/>
                      <a:tailEnd/>
                    </a:ln>
                  </pic:spPr>
                </pic:pic>
              </a:graphicData>
            </a:graphic>
          </wp:anchor>
        </w:drawing>
      </w: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3E4FEA" w:rsidRDefault="003E4FEA">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3E4FEA" w:rsidRDefault="003E4FEA">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A95961" w:rsidRDefault="00A95961">
      <w:pPr>
        <w:rPr>
          <w:b/>
          <w:sz w:val="32"/>
          <w:szCs w:val="32"/>
        </w:rPr>
      </w:pPr>
    </w:p>
    <w:p w:rsidR="005125C7" w:rsidRDefault="005125C7">
      <w:pPr>
        <w:rPr>
          <w:b/>
          <w:sz w:val="32"/>
          <w:szCs w:val="32"/>
        </w:rPr>
      </w:pPr>
    </w:p>
    <w:p w:rsidR="003E4FEA" w:rsidRDefault="00C802E8">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b/>
          <w:noProof/>
          <w:sz w:val="32"/>
          <w:szCs w:val="32"/>
          <w:lang w:eastAsia="ru-RU"/>
        </w:rPr>
        <w:lastRenderedPageBreak/>
        <w:drawing>
          <wp:anchor distT="0" distB="0" distL="114300" distR="114300" simplePos="0" relativeHeight="251661312" behindDoc="0" locked="0" layoutInCell="1" allowOverlap="1">
            <wp:simplePos x="0" y="0"/>
            <wp:positionH relativeFrom="column">
              <wp:posOffset>278130</wp:posOffset>
            </wp:positionH>
            <wp:positionV relativeFrom="paragraph">
              <wp:posOffset>4564380</wp:posOffset>
            </wp:positionV>
            <wp:extent cx="3002915" cy="4257675"/>
            <wp:effectExtent l="19050" t="0" r="6985" b="0"/>
            <wp:wrapNone/>
            <wp:docPr id="6" name="Рисунок 6" descr="C:\Users\User\Documents\п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паз.jpg"/>
                    <pic:cNvPicPr>
                      <a:picLocks noChangeAspect="1" noChangeArrowheads="1"/>
                    </pic:cNvPicPr>
                  </pic:nvPicPr>
                  <pic:blipFill>
                    <a:blip r:embed="rId8" cstate="print"/>
                    <a:srcRect/>
                    <a:stretch>
                      <a:fillRect/>
                    </a:stretch>
                  </pic:blipFill>
                  <pic:spPr bwMode="auto">
                    <a:xfrm>
                      <a:off x="0" y="0"/>
                      <a:ext cx="3002915" cy="4257675"/>
                    </a:xfrm>
                    <a:prstGeom prst="rect">
                      <a:avLst/>
                    </a:prstGeom>
                    <a:noFill/>
                    <a:ln w="9525">
                      <a:noFill/>
                      <a:miter lim="800000"/>
                      <a:headEnd/>
                      <a:tailEnd/>
                    </a:ln>
                  </pic:spPr>
                </pic:pic>
              </a:graphicData>
            </a:graphic>
          </wp:anchor>
        </w:drawing>
      </w:r>
      <w:r>
        <w:rPr>
          <w:b/>
          <w:noProof/>
          <w:sz w:val="32"/>
          <w:szCs w:val="32"/>
          <w:lang w:eastAsia="ru-RU"/>
        </w:rPr>
        <w:drawing>
          <wp:anchor distT="0" distB="0" distL="114300" distR="114300" simplePos="0" relativeHeight="251660288" behindDoc="0" locked="0" layoutInCell="1" allowOverlap="1">
            <wp:simplePos x="0" y="0"/>
            <wp:positionH relativeFrom="column">
              <wp:posOffset>3542030</wp:posOffset>
            </wp:positionH>
            <wp:positionV relativeFrom="paragraph">
              <wp:posOffset>87630</wp:posOffset>
            </wp:positionV>
            <wp:extent cx="3003550" cy="4257675"/>
            <wp:effectExtent l="19050" t="0" r="6350" b="0"/>
            <wp:wrapNone/>
            <wp:docPr id="5" name="Рисунок 5" descr="C:\Users\User\Documents\па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паз2.jpg"/>
                    <pic:cNvPicPr>
                      <a:picLocks noChangeAspect="1" noChangeArrowheads="1"/>
                    </pic:cNvPicPr>
                  </pic:nvPicPr>
                  <pic:blipFill>
                    <a:blip r:embed="rId9" cstate="print"/>
                    <a:srcRect/>
                    <a:stretch>
                      <a:fillRect/>
                    </a:stretch>
                  </pic:blipFill>
                  <pic:spPr bwMode="auto">
                    <a:xfrm>
                      <a:off x="0" y="0"/>
                      <a:ext cx="3003550" cy="4257675"/>
                    </a:xfrm>
                    <a:prstGeom prst="rect">
                      <a:avLst/>
                    </a:prstGeom>
                    <a:noFill/>
                    <a:ln w="9525">
                      <a:noFill/>
                      <a:miter lim="800000"/>
                      <a:headEnd/>
                      <a:tailEnd/>
                    </a:ln>
                  </pic:spPr>
                </pic:pic>
              </a:graphicData>
            </a:graphic>
          </wp:anchor>
        </w:drawing>
      </w:r>
      <w:r>
        <w:rPr>
          <w:b/>
          <w:noProof/>
          <w:sz w:val="32"/>
          <w:szCs w:val="32"/>
          <w:lang w:eastAsia="ru-RU"/>
        </w:rPr>
        <w:drawing>
          <wp:anchor distT="0" distB="0" distL="114300" distR="114300" simplePos="0" relativeHeight="251659264" behindDoc="1" locked="0" layoutInCell="1" allowOverlap="1">
            <wp:simplePos x="0" y="0"/>
            <wp:positionH relativeFrom="column">
              <wp:posOffset>275590</wp:posOffset>
            </wp:positionH>
            <wp:positionV relativeFrom="paragraph">
              <wp:posOffset>87630</wp:posOffset>
            </wp:positionV>
            <wp:extent cx="3002915" cy="4257675"/>
            <wp:effectExtent l="19050" t="0" r="6985" b="0"/>
            <wp:wrapNone/>
            <wp:docPr id="4" name="Рисунок 4" descr="C:\Users\User\Documents\паз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паз3.jpg"/>
                    <pic:cNvPicPr>
                      <a:picLocks noChangeAspect="1" noChangeArrowheads="1"/>
                    </pic:cNvPicPr>
                  </pic:nvPicPr>
                  <pic:blipFill>
                    <a:blip r:embed="rId10" cstate="print"/>
                    <a:srcRect/>
                    <a:stretch>
                      <a:fillRect/>
                    </a:stretch>
                  </pic:blipFill>
                  <pic:spPr bwMode="auto">
                    <a:xfrm>
                      <a:off x="0" y="0"/>
                      <a:ext cx="3002915" cy="4257675"/>
                    </a:xfrm>
                    <a:prstGeom prst="rect">
                      <a:avLst/>
                    </a:prstGeom>
                    <a:noFill/>
                    <a:ln w="9525">
                      <a:noFill/>
                      <a:miter lim="800000"/>
                      <a:headEnd/>
                      <a:tailEnd/>
                    </a:ln>
                  </pic:spPr>
                </pic:pic>
              </a:graphicData>
            </a:graphic>
          </wp:anchor>
        </w:drawing>
      </w:r>
      <w:r w:rsidR="003E4FEA">
        <w:rPr>
          <w:b/>
          <w:sz w:val="32"/>
          <w:szCs w:val="32"/>
        </w:rPr>
        <w:t>3</w:t>
      </w:r>
      <w:r w:rsidR="003E4FEA" w:rsidRPr="003E4F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E4F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802E8" w:rsidRPr="003E4FEA" w:rsidRDefault="00C802E8">
      <w:pPr>
        <w:rPr>
          <w:b/>
          <w:sz w:val="32"/>
          <w:szCs w:val="32"/>
        </w:rPr>
      </w:pPr>
      <w:r>
        <w:rPr>
          <w:b/>
          <w:noProof/>
          <w:sz w:val="32"/>
          <w:szCs w:val="32"/>
          <w:lang w:eastAsia="ru-RU"/>
        </w:rPr>
        <w:drawing>
          <wp:anchor distT="0" distB="0" distL="114300" distR="114300" simplePos="0" relativeHeight="251663360" behindDoc="0" locked="0" layoutInCell="1" allowOverlap="1">
            <wp:simplePos x="0" y="0"/>
            <wp:positionH relativeFrom="column">
              <wp:posOffset>3602355</wp:posOffset>
            </wp:positionH>
            <wp:positionV relativeFrom="paragraph">
              <wp:posOffset>7105015</wp:posOffset>
            </wp:positionV>
            <wp:extent cx="3096260" cy="2533650"/>
            <wp:effectExtent l="19050" t="0" r="8890" b="0"/>
            <wp:wrapNone/>
            <wp:docPr id="9" name="Рисунок 9" descr="C:\Users\User\Pictures\2403896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2403896888.jpg"/>
                    <pic:cNvPicPr>
                      <a:picLocks noChangeAspect="1" noChangeArrowheads="1"/>
                    </pic:cNvPicPr>
                  </pic:nvPicPr>
                  <pic:blipFill>
                    <a:blip r:embed="rId11" cstate="print"/>
                    <a:srcRect/>
                    <a:stretch>
                      <a:fillRect/>
                    </a:stretch>
                  </pic:blipFill>
                  <pic:spPr bwMode="auto">
                    <a:xfrm>
                      <a:off x="0" y="0"/>
                      <a:ext cx="3096260" cy="2533650"/>
                    </a:xfrm>
                    <a:prstGeom prst="rect">
                      <a:avLst/>
                    </a:prstGeom>
                    <a:noFill/>
                    <a:ln w="9525">
                      <a:noFill/>
                      <a:miter lim="800000"/>
                      <a:headEnd/>
                      <a:tailEnd/>
                    </a:ln>
                  </pic:spPr>
                </pic:pic>
              </a:graphicData>
            </a:graphic>
          </wp:anchor>
        </w:drawing>
      </w:r>
      <w:r>
        <w:rPr>
          <w:b/>
          <w:noProof/>
          <w:sz w:val="32"/>
          <w:szCs w:val="32"/>
          <w:lang w:eastAsia="ru-RU"/>
        </w:rPr>
        <w:drawing>
          <wp:anchor distT="0" distB="0" distL="114300" distR="114300" simplePos="0" relativeHeight="251662336" behindDoc="1" locked="0" layoutInCell="1" allowOverlap="1">
            <wp:simplePos x="0" y="0"/>
            <wp:positionH relativeFrom="column">
              <wp:posOffset>3440430</wp:posOffset>
            </wp:positionH>
            <wp:positionV relativeFrom="paragraph">
              <wp:posOffset>4152265</wp:posOffset>
            </wp:positionV>
            <wp:extent cx="3381375" cy="2743200"/>
            <wp:effectExtent l="19050" t="0" r="9525" b="0"/>
            <wp:wrapNone/>
            <wp:docPr id="8" name="Рисунок 8" descr="C:\Users\User\Pictur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image005.jpg"/>
                    <pic:cNvPicPr>
                      <a:picLocks noChangeAspect="1" noChangeArrowheads="1"/>
                    </pic:cNvPicPr>
                  </pic:nvPicPr>
                  <pic:blipFill>
                    <a:blip r:embed="rId12" cstate="print"/>
                    <a:srcRect/>
                    <a:stretch>
                      <a:fillRect/>
                    </a:stretch>
                  </pic:blipFill>
                  <pic:spPr bwMode="auto">
                    <a:xfrm>
                      <a:off x="0" y="0"/>
                      <a:ext cx="3381375" cy="2743200"/>
                    </a:xfrm>
                    <a:prstGeom prst="rect">
                      <a:avLst/>
                    </a:prstGeom>
                    <a:noFill/>
                    <a:ln w="9525">
                      <a:noFill/>
                      <a:miter lim="800000"/>
                      <a:headEnd/>
                      <a:tailEnd/>
                    </a:ln>
                  </pic:spPr>
                </pic:pic>
              </a:graphicData>
            </a:graphic>
          </wp:anchor>
        </w:drawing>
      </w:r>
    </w:p>
    <w:sectPr w:rsidR="00C802E8" w:rsidRPr="003E4FEA" w:rsidSect="009C22D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22D3"/>
    <w:rsid w:val="0010245B"/>
    <w:rsid w:val="002E4124"/>
    <w:rsid w:val="003E4FEA"/>
    <w:rsid w:val="005125C7"/>
    <w:rsid w:val="00713EA1"/>
    <w:rsid w:val="009207B0"/>
    <w:rsid w:val="00965D64"/>
    <w:rsid w:val="009C22D3"/>
    <w:rsid w:val="00A95961"/>
    <w:rsid w:val="00B966B5"/>
    <w:rsid w:val="00C802E8"/>
    <w:rsid w:val="00D97119"/>
    <w:rsid w:val="00E55184"/>
    <w:rsid w:val="00EA4729"/>
    <w:rsid w:val="00EB7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22D3"/>
  </w:style>
  <w:style w:type="paragraph" w:customStyle="1" w:styleId="c0">
    <w:name w:val="c0"/>
    <w:basedOn w:val="a"/>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EA1"/>
  </w:style>
  <w:style w:type="paragraph" w:styleId="a4">
    <w:name w:val="Balloon Text"/>
    <w:basedOn w:val="a"/>
    <w:link w:val="a5"/>
    <w:uiPriority w:val="99"/>
    <w:semiHidden/>
    <w:unhideWhenUsed/>
    <w:rsid w:val="00102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321653">
      <w:bodyDiv w:val="1"/>
      <w:marLeft w:val="0"/>
      <w:marRight w:val="0"/>
      <w:marTop w:val="0"/>
      <w:marBottom w:val="0"/>
      <w:divBdr>
        <w:top w:val="none" w:sz="0" w:space="0" w:color="auto"/>
        <w:left w:val="none" w:sz="0" w:space="0" w:color="auto"/>
        <w:bottom w:val="none" w:sz="0" w:space="0" w:color="auto"/>
        <w:right w:val="none" w:sz="0" w:space="0" w:color="auto"/>
      </w:divBdr>
    </w:div>
    <w:div w:id="418214834">
      <w:bodyDiv w:val="1"/>
      <w:marLeft w:val="0"/>
      <w:marRight w:val="0"/>
      <w:marTop w:val="0"/>
      <w:marBottom w:val="0"/>
      <w:divBdr>
        <w:top w:val="none" w:sz="0" w:space="0" w:color="auto"/>
        <w:left w:val="none" w:sz="0" w:space="0" w:color="auto"/>
        <w:bottom w:val="none" w:sz="0" w:space="0" w:color="auto"/>
        <w:right w:val="none" w:sz="0" w:space="0" w:color="auto"/>
      </w:divBdr>
    </w:div>
    <w:div w:id="817569854">
      <w:bodyDiv w:val="1"/>
      <w:marLeft w:val="0"/>
      <w:marRight w:val="0"/>
      <w:marTop w:val="0"/>
      <w:marBottom w:val="0"/>
      <w:divBdr>
        <w:top w:val="none" w:sz="0" w:space="0" w:color="auto"/>
        <w:left w:val="none" w:sz="0" w:space="0" w:color="auto"/>
        <w:bottom w:val="none" w:sz="0" w:space="0" w:color="auto"/>
        <w:right w:val="none" w:sz="0" w:space="0" w:color="auto"/>
      </w:divBdr>
    </w:div>
    <w:div w:id="829520718">
      <w:bodyDiv w:val="1"/>
      <w:marLeft w:val="0"/>
      <w:marRight w:val="0"/>
      <w:marTop w:val="0"/>
      <w:marBottom w:val="0"/>
      <w:divBdr>
        <w:top w:val="none" w:sz="0" w:space="0" w:color="auto"/>
        <w:left w:val="none" w:sz="0" w:space="0" w:color="auto"/>
        <w:bottom w:val="none" w:sz="0" w:space="0" w:color="auto"/>
        <w:right w:val="none" w:sz="0" w:space="0" w:color="auto"/>
      </w:divBdr>
    </w:div>
    <w:div w:id="1064527360">
      <w:bodyDiv w:val="1"/>
      <w:marLeft w:val="0"/>
      <w:marRight w:val="0"/>
      <w:marTop w:val="0"/>
      <w:marBottom w:val="0"/>
      <w:divBdr>
        <w:top w:val="none" w:sz="0" w:space="0" w:color="auto"/>
        <w:left w:val="none" w:sz="0" w:space="0" w:color="auto"/>
        <w:bottom w:val="none" w:sz="0" w:space="0" w:color="auto"/>
        <w:right w:val="none" w:sz="0" w:space="0" w:color="auto"/>
      </w:divBdr>
    </w:div>
    <w:div w:id="1447578223">
      <w:bodyDiv w:val="1"/>
      <w:marLeft w:val="0"/>
      <w:marRight w:val="0"/>
      <w:marTop w:val="0"/>
      <w:marBottom w:val="0"/>
      <w:divBdr>
        <w:top w:val="none" w:sz="0" w:space="0" w:color="auto"/>
        <w:left w:val="none" w:sz="0" w:space="0" w:color="auto"/>
        <w:bottom w:val="none" w:sz="0" w:space="0" w:color="auto"/>
        <w:right w:val="none" w:sz="0" w:space="0" w:color="auto"/>
      </w:divBdr>
    </w:div>
    <w:div w:id="1600990946">
      <w:bodyDiv w:val="1"/>
      <w:marLeft w:val="0"/>
      <w:marRight w:val="0"/>
      <w:marTop w:val="0"/>
      <w:marBottom w:val="0"/>
      <w:divBdr>
        <w:top w:val="none" w:sz="0" w:space="0" w:color="auto"/>
        <w:left w:val="none" w:sz="0" w:space="0" w:color="auto"/>
        <w:bottom w:val="none" w:sz="0" w:space="0" w:color="auto"/>
        <w:right w:val="none" w:sz="0" w:space="0" w:color="auto"/>
      </w:divBdr>
    </w:div>
    <w:div w:id="1697850115">
      <w:bodyDiv w:val="1"/>
      <w:marLeft w:val="0"/>
      <w:marRight w:val="0"/>
      <w:marTop w:val="0"/>
      <w:marBottom w:val="0"/>
      <w:divBdr>
        <w:top w:val="none" w:sz="0" w:space="0" w:color="auto"/>
        <w:left w:val="none" w:sz="0" w:space="0" w:color="auto"/>
        <w:bottom w:val="none" w:sz="0" w:space="0" w:color="auto"/>
        <w:right w:val="none" w:sz="0" w:space="0" w:color="auto"/>
      </w:divBdr>
    </w:div>
    <w:div w:id="1758674533">
      <w:bodyDiv w:val="1"/>
      <w:marLeft w:val="0"/>
      <w:marRight w:val="0"/>
      <w:marTop w:val="0"/>
      <w:marBottom w:val="0"/>
      <w:divBdr>
        <w:top w:val="none" w:sz="0" w:space="0" w:color="auto"/>
        <w:left w:val="none" w:sz="0" w:space="0" w:color="auto"/>
        <w:bottom w:val="none" w:sz="0" w:space="0" w:color="auto"/>
        <w:right w:val="none" w:sz="0" w:space="0" w:color="auto"/>
      </w:divBdr>
    </w:div>
    <w:div w:id="1962955285">
      <w:bodyDiv w:val="1"/>
      <w:marLeft w:val="0"/>
      <w:marRight w:val="0"/>
      <w:marTop w:val="0"/>
      <w:marBottom w:val="0"/>
      <w:divBdr>
        <w:top w:val="none" w:sz="0" w:space="0" w:color="auto"/>
        <w:left w:val="none" w:sz="0" w:space="0" w:color="auto"/>
        <w:bottom w:val="none" w:sz="0" w:space="0" w:color="auto"/>
        <w:right w:val="none" w:sz="0" w:space="0" w:color="auto"/>
      </w:divBdr>
    </w:div>
    <w:div w:id="19746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74660-0607-4771-B674-CEFE636D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cp:lastModifiedBy>
  <cp:revision>4</cp:revision>
  <dcterms:created xsi:type="dcterms:W3CDTF">2015-12-14T11:59:00Z</dcterms:created>
  <dcterms:modified xsi:type="dcterms:W3CDTF">2017-04-18T18:12:00Z</dcterms:modified>
</cp:coreProperties>
</file>