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073A" w:rsidRDefault="00C2073A" w:rsidP="005A4F23">
      <w:pPr>
        <w:rPr>
          <w:noProof/>
          <w:lang w:eastAsia="ru-RU"/>
        </w:rPr>
      </w:pPr>
    </w:p>
    <w:p w:rsidR="000358FF" w:rsidRPr="000358FF" w:rsidRDefault="000358FF" w:rsidP="000358FF">
      <w:pPr>
        <w:spacing w:after="0"/>
        <w:jc w:val="center"/>
        <w:rPr>
          <w:rFonts w:ascii="Times New Roman" w:hAnsi="Times New Roman" w:cs="Times New Roman"/>
          <w:b/>
          <w:noProof/>
          <w:sz w:val="40"/>
          <w:szCs w:val="40"/>
          <w:lang w:eastAsia="ru-RU"/>
        </w:rPr>
      </w:pPr>
      <w:r w:rsidRPr="000358FF">
        <w:rPr>
          <w:rFonts w:ascii="Times New Roman" w:hAnsi="Times New Roman" w:cs="Times New Roman"/>
          <w:b/>
          <w:noProof/>
          <w:sz w:val="40"/>
          <w:szCs w:val="40"/>
          <w:lang w:eastAsia="ru-RU"/>
        </w:rPr>
        <w:t>Всероссийский урок памяти</w:t>
      </w:r>
    </w:p>
    <w:p w:rsidR="00C2073A" w:rsidRPr="000358FF" w:rsidRDefault="000358FF" w:rsidP="000358FF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  <w:r w:rsidRPr="000358FF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>«Хлеб блокадного Ленинграда»</w:t>
      </w:r>
    </w:p>
    <w:p w:rsidR="00C2073A" w:rsidRPr="000358FF" w:rsidRDefault="002B3AAB" w:rsidP="002B3AAB">
      <w:pPr>
        <w:spacing w:after="0"/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inline distT="0" distB="0" distL="0" distR="0">
            <wp:extent cx="5940425" cy="5310227"/>
            <wp:effectExtent l="19050" t="0" r="3175" b="0"/>
            <wp:docPr id="1" name="Рисунок 1" descr="C:\Users\9E8E~1\AppData\Local\Temp\Rar$DIa0.554\плакат А3 в печать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E8E~1\AppData\Local\Temp\Rar$DIa0.554\плакат А3 в печать.t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31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73A" w:rsidRDefault="00C2073A" w:rsidP="005A4F23">
      <w:pP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</w:p>
    <w:p w:rsidR="000358FF" w:rsidRPr="000358FF" w:rsidRDefault="000358FF" w:rsidP="005A4F23">
      <w:pP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</w:p>
    <w:p w:rsidR="000358FF" w:rsidRPr="000358FF" w:rsidRDefault="000358FF" w:rsidP="000358F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58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Судьба человека и судьба хлеба неразрывно связаны. Хлебом</w:t>
      </w:r>
    </w:p>
    <w:p w:rsidR="00C2073A" w:rsidRPr="000358FF" w:rsidRDefault="000358FF" w:rsidP="000358FF">
      <w:pPr>
        <w:spacing w:after="0" w:line="240" w:lineRule="auto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358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определяется жизнь человека, но именно человек отвечает за жизнь хлеба.</w:t>
      </w:r>
      <w:r w:rsidRPr="000358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58F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Блокадный хлеб  –  это не просто рецептура экстремального периода, это   пропуск в мир живых.</w:t>
      </w:r>
    </w:p>
    <w:p w:rsidR="00C2073A" w:rsidRDefault="00C2073A" w:rsidP="005A4F23">
      <w:pPr>
        <w:rPr>
          <w:noProof/>
          <w:lang w:eastAsia="ru-RU"/>
        </w:rPr>
      </w:pPr>
    </w:p>
    <w:p w:rsidR="00C2073A" w:rsidRDefault="00C2073A" w:rsidP="005A4F23">
      <w:pPr>
        <w:rPr>
          <w:noProof/>
          <w:lang w:eastAsia="ru-RU"/>
        </w:rPr>
      </w:pPr>
    </w:p>
    <w:p w:rsidR="005A4F23" w:rsidRPr="00C2073A" w:rsidRDefault="005A4F23" w:rsidP="00C2073A">
      <w:pPr>
        <w:jc w:val="center"/>
        <w:rPr>
          <w:sz w:val="28"/>
          <w:szCs w:val="28"/>
        </w:rPr>
      </w:pPr>
      <w:r w:rsidRPr="005A4F23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13" name="Рисунок 1" descr="C:\Users\9E8E~1\AppData\Local\Temp\Rar$DIa0.808\баннер 2000х3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E8E~1\AppData\Local\Temp\Rar$DIa0.808\баннер 2000х30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2073A">
        <w:rPr>
          <w:rFonts w:ascii="Times New Roman" w:hAnsi="Times New Roman" w:cs="Times New Roman"/>
          <w:b/>
          <w:color w:val="FF0000"/>
          <w:sz w:val="28"/>
          <w:szCs w:val="28"/>
        </w:rPr>
        <w:t>Всероссийский  Урок  памяти  «Блокадный  хлеб»</w:t>
      </w:r>
      <w:r w:rsidR="00C2073A">
        <w:rPr>
          <w:sz w:val="28"/>
          <w:szCs w:val="28"/>
        </w:rPr>
        <w:t xml:space="preserve">                                                             </w:t>
      </w:r>
      <w:r w:rsidRPr="0044636A">
        <w:rPr>
          <w:rFonts w:ascii="Times New Roman" w:eastAsia="Times New Roman" w:hAnsi="Times New Roman" w:cs="Times New Roman"/>
          <w:color w:val="3B4256"/>
          <w:sz w:val="28"/>
          <w:szCs w:val="28"/>
          <w:lang w:eastAsia="ru-RU"/>
        </w:rPr>
        <w:t xml:space="preserve">С 18 </w:t>
      </w:r>
      <w:r w:rsidRPr="001A0563">
        <w:rPr>
          <w:rFonts w:ascii="Times New Roman" w:eastAsia="Times New Roman" w:hAnsi="Times New Roman" w:cs="Times New Roman"/>
          <w:color w:val="3B4256"/>
          <w:sz w:val="28"/>
          <w:szCs w:val="28"/>
          <w:lang w:eastAsia="ru-RU"/>
        </w:rPr>
        <w:t>по 27 января в детском саду № 27 проходила</w:t>
      </w:r>
      <w:r w:rsidRPr="0044636A">
        <w:rPr>
          <w:rFonts w:ascii="Times New Roman" w:eastAsia="Times New Roman" w:hAnsi="Times New Roman" w:cs="Times New Roman"/>
          <w:color w:val="3B4256"/>
          <w:sz w:val="28"/>
          <w:szCs w:val="28"/>
          <w:lang w:eastAsia="ru-RU"/>
        </w:rPr>
        <w:t xml:space="preserve"> акция памяти «Блокадный хлеб», целью которой </w:t>
      </w:r>
      <w:r w:rsidRPr="0044636A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является создание эмоционального фона на старте 2020 года – Года памяти и славы, актуализация памяти поколений и гордости за мужество мирного населения блокадного Ленинграда. Ключевым символом Всероссийской акции памяти «Блокадный хлеб» является кусочек хлеба весом в 125 граммов — именно такая минимальная норма выдачи хлеба была установлена во время блокады Ленинграда</w:t>
      </w:r>
    </w:p>
    <w:p w:rsidR="005A4F23" w:rsidRDefault="005A4F23">
      <w:r w:rsidRPr="005A4F23">
        <w:rPr>
          <w:noProof/>
          <w:lang w:eastAsia="ru-RU"/>
        </w:rPr>
        <w:drawing>
          <wp:inline distT="0" distB="0" distL="0" distR="0">
            <wp:extent cx="2486025" cy="2867025"/>
            <wp:effectExtent l="19050" t="0" r="9525" b="0"/>
            <wp:docPr id="6" name="Рисунок 4" descr="C:\Users\а\Desktop\Блокада Питера\DJMP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\Desktop\Блокада Питера\DJMP922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3D1B21">
        <w:t xml:space="preserve">   </w:t>
      </w:r>
      <w:r>
        <w:t xml:space="preserve">  </w:t>
      </w:r>
      <w:r w:rsidRPr="005A4F23">
        <w:rPr>
          <w:noProof/>
          <w:lang w:eastAsia="ru-RU"/>
        </w:rPr>
        <w:drawing>
          <wp:inline distT="0" distB="0" distL="0" distR="0">
            <wp:extent cx="2781300" cy="2867025"/>
            <wp:effectExtent l="19050" t="0" r="0" b="0"/>
            <wp:docPr id="10" name="Рисунок 7" descr="C:\Users\а\Desktop\Блокада Питера\CGER4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\Desktop\Блокада Питера\CGER46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F23" w:rsidRDefault="005A4F23">
      <w:r w:rsidRPr="005A4F23">
        <w:rPr>
          <w:noProof/>
          <w:lang w:eastAsia="ru-RU"/>
        </w:rPr>
        <w:lastRenderedPageBreak/>
        <w:drawing>
          <wp:inline distT="0" distB="0" distL="0" distR="0">
            <wp:extent cx="3009900" cy="2962275"/>
            <wp:effectExtent l="19050" t="0" r="0" b="0"/>
            <wp:docPr id="7" name="Рисунок 5" descr="C:\Users\а\Desktop\Блокада Питера\EOIB3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\Desktop\Блокада Питера\EOIB371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A4F23">
        <w:rPr>
          <w:noProof/>
          <w:lang w:eastAsia="ru-RU"/>
        </w:rPr>
        <w:drawing>
          <wp:inline distT="0" distB="0" distL="0" distR="0">
            <wp:extent cx="2724150" cy="2962275"/>
            <wp:effectExtent l="19050" t="0" r="0" b="0"/>
            <wp:docPr id="9" name="Рисунок 3" descr="C:\Users\а\Desktop\Блокада Питера\CTCZ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\Desktop\Блокада Питера\CTCZ033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4F23" w:rsidRPr="005A4F23" w:rsidRDefault="005A4F23" w:rsidP="005A4F23">
      <w:pPr>
        <w:spacing w:before="100" w:before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4636A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Всероссийского урока памяти «Блокадный хлеб» прошли беседы, образовательная деятельность, просмотр фильмов о стойкости и подвиге советского народа в годы блокады города Ленинграда, чтение стихов, подготовка тематических рисунков и поделок. </w:t>
      </w:r>
    </w:p>
    <w:p w:rsidR="005A4F23" w:rsidRDefault="005A4F23">
      <w:r w:rsidRPr="005A4F23">
        <w:rPr>
          <w:noProof/>
          <w:lang w:eastAsia="ru-RU"/>
        </w:rPr>
        <w:drawing>
          <wp:inline distT="0" distB="0" distL="0" distR="0">
            <wp:extent cx="2749550" cy="3095625"/>
            <wp:effectExtent l="19050" t="0" r="0" b="0"/>
            <wp:docPr id="11" name="Рисунок 6" descr="C:\Users\а\Desktop\Блокада Питера\VWMF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\Desktop\Блокада Питера\VWMF501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 w:rsidRPr="005A4F23">
        <w:rPr>
          <w:noProof/>
          <w:lang w:eastAsia="ru-RU"/>
        </w:rPr>
        <w:drawing>
          <wp:inline distT="0" distB="0" distL="0" distR="0">
            <wp:extent cx="2857500" cy="3038475"/>
            <wp:effectExtent l="19050" t="0" r="0" b="0"/>
            <wp:docPr id="12" name="Рисунок 8" descr="C:\Users\а\Desktop\Блокада Питера\DFFJ6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\Desktop\Блокада Питера\DFFJ675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73A" w:rsidRDefault="005A4F23" w:rsidP="00C2073A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  <w:r w:rsidRPr="003D1B21">
        <w:rPr>
          <w:sz w:val="28"/>
          <w:szCs w:val="28"/>
        </w:rPr>
        <w:t>Несмотря на то, что с того времени прошло столько лет, мы все таки до сих пор храним память об этих годах и стремимся передавать, пускай и не радостную, но все таки историческую память о военном времени и о детях блокады.</w:t>
      </w:r>
      <w:r w:rsidRPr="003D1B21">
        <w:rPr>
          <w:noProof/>
          <w:color w:val="007AD0"/>
        </w:rPr>
        <w:drawing>
          <wp:inline distT="0" distB="0" distL="0" distR="0">
            <wp:extent cx="9525" cy="9525"/>
            <wp:effectExtent l="0" t="0" r="0" b="0"/>
            <wp:docPr id="2" name="Рисунок 1" descr="Хочу такой сайт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073A" w:rsidRPr="00C2073A">
        <w:rPr>
          <w:color w:val="000000"/>
          <w:sz w:val="28"/>
          <w:szCs w:val="28"/>
        </w:rPr>
        <w:t xml:space="preserve"> </w:t>
      </w:r>
    </w:p>
    <w:p w:rsidR="00C2073A" w:rsidRDefault="00C2073A" w:rsidP="00C2073A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:rsidR="00C2073A" w:rsidRPr="00C2073A" w:rsidRDefault="00C2073A" w:rsidP="00C2073A">
      <w:pPr>
        <w:pStyle w:val="a5"/>
        <w:shd w:val="clear" w:color="auto" w:fill="FFFFFF"/>
        <w:spacing w:before="0" w:beforeAutospacing="0" w:after="0" w:afterAutospacing="0" w:line="294" w:lineRule="atLeast"/>
        <w:jc w:val="center"/>
        <w:rPr>
          <w:color w:val="FF0000"/>
          <w:sz w:val="40"/>
          <w:szCs w:val="40"/>
        </w:rPr>
      </w:pPr>
      <w:r w:rsidRPr="00C2073A">
        <w:rPr>
          <w:color w:val="FF0000"/>
          <w:sz w:val="40"/>
          <w:szCs w:val="40"/>
        </w:rPr>
        <w:t>«Никто не забыт и ничто не забыто»</w:t>
      </w:r>
    </w:p>
    <w:p w:rsidR="00C2073A" w:rsidRPr="00C2073A" w:rsidRDefault="00C2073A" w:rsidP="00C2073A">
      <w:pPr>
        <w:pStyle w:val="a5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40"/>
          <w:szCs w:val="40"/>
        </w:rPr>
      </w:pPr>
    </w:p>
    <w:sectPr w:rsidR="00C2073A" w:rsidRPr="00C2073A" w:rsidSect="000358FF">
      <w:pgSz w:w="11906" w:h="16838"/>
      <w:pgMar w:top="1134" w:right="850" w:bottom="1134" w:left="1701" w:header="708" w:footer="708" w:gutter="0"/>
      <w:pgBorders w:display="firstPage" w:offsetFrom="page">
        <w:top w:val="basicBlackSquares" w:sz="9" w:space="24" w:color="auto"/>
        <w:left w:val="basicBlackSquares" w:sz="9" w:space="24" w:color="auto"/>
        <w:bottom w:val="basicBlackSquares" w:sz="9" w:space="24" w:color="auto"/>
        <w:right w:val="basicBlackSquares" w:sz="9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A4F23"/>
    <w:rsid w:val="000358FF"/>
    <w:rsid w:val="002B3AAB"/>
    <w:rsid w:val="003D1B21"/>
    <w:rsid w:val="005A4F23"/>
    <w:rsid w:val="00624019"/>
    <w:rsid w:val="00AB1B9C"/>
    <w:rsid w:val="00C207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0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4F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4F2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207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hyperlink" Target="https://&#1089;&#1072;&#1081;&#1090;&#1086;&#1073;&#1088;&#1072;&#1079;&#1086;&#1074;&#1072;&#1085;&#1080;&#1103;.&#1088;&#1092;/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56E0C3-9201-4BCD-AC9D-C9825FCDC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3</Pages>
  <Words>209</Words>
  <Characters>1193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</dc:creator>
  <cp:lastModifiedBy>а</cp:lastModifiedBy>
  <cp:revision>2</cp:revision>
  <dcterms:created xsi:type="dcterms:W3CDTF">2020-01-28T12:31:00Z</dcterms:created>
  <dcterms:modified xsi:type="dcterms:W3CDTF">2020-01-31T09:07:00Z</dcterms:modified>
</cp:coreProperties>
</file>