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b/>
          <w:sz w:val="40"/>
          <w:szCs w:val="40"/>
        </w:rPr>
      </w:pPr>
      <w:r w:rsidRPr="00BD308C">
        <w:rPr>
          <w:b/>
          <w:sz w:val="40"/>
          <w:szCs w:val="40"/>
        </w:rPr>
        <w:t>Перспективный  план работы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b/>
          <w:sz w:val="40"/>
          <w:szCs w:val="40"/>
        </w:rPr>
      </w:pPr>
      <w:r w:rsidRPr="00BD308C">
        <w:rPr>
          <w:b/>
          <w:sz w:val="40"/>
          <w:szCs w:val="40"/>
        </w:rPr>
        <w:t>Первичной профсоюзной организации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b/>
          <w:sz w:val="40"/>
          <w:szCs w:val="40"/>
        </w:rPr>
      </w:pPr>
      <w:r w:rsidRPr="00BD308C">
        <w:rPr>
          <w:b/>
          <w:sz w:val="40"/>
          <w:szCs w:val="40"/>
        </w:rPr>
        <w:t xml:space="preserve">МБДОУ </w:t>
      </w:r>
      <w:proofErr w:type="spellStart"/>
      <w:r w:rsidRPr="00BD308C">
        <w:rPr>
          <w:b/>
          <w:sz w:val="40"/>
          <w:szCs w:val="40"/>
        </w:rPr>
        <w:t>д</w:t>
      </w:r>
      <w:proofErr w:type="spellEnd"/>
      <w:r w:rsidRPr="00BD308C">
        <w:rPr>
          <w:b/>
          <w:sz w:val="40"/>
          <w:szCs w:val="40"/>
        </w:rPr>
        <w:t xml:space="preserve">/с </w:t>
      </w:r>
      <w:proofErr w:type="gramStart"/>
      <w:r w:rsidRPr="00BD308C">
        <w:rPr>
          <w:b/>
          <w:sz w:val="40"/>
          <w:szCs w:val="40"/>
        </w:rPr>
        <w:t>–о</w:t>
      </w:r>
      <w:proofErr w:type="gramEnd"/>
      <w:r w:rsidRPr="00BD308C">
        <w:rPr>
          <w:b/>
          <w:sz w:val="40"/>
          <w:szCs w:val="40"/>
        </w:rPr>
        <w:t>/в № 27</w:t>
      </w:r>
      <w:r w:rsidR="0099710A">
        <w:rPr>
          <w:b/>
          <w:sz w:val="40"/>
          <w:szCs w:val="40"/>
        </w:rPr>
        <w:t>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sz w:val="28"/>
          <w:szCs w:val="28"/>
        </w:rPr>
      </w:pPr>
      <w:r w:rsidRPr="00BD308C">
        <w:rPr>
          <w:sz w:val="28"/>
          <w:szCs w:val="28"/>
        </w:rPr>
        <w:t> </w:t>
      </w:r>
      <w:proofErr w:type="gramStart"/>
      <w:r w:rsidRPr="00BD308C">
        <w:rPr>
          <w:rStyle w:val="a7"/>
          <w:rFonts w:eastAsiaTheme="majorEastAsia"/>
          <w:sz w:val="28"/>
          <w:szCs w:val="28"/>
        </w:rPr>
        <w:t>ОСНОВНЫЕ ЗАДАЧИ ПЕРВИЧНОЙ ПРОФСОЮЗНОЙ:</w:t>
      </w:r>
      <w:proofErr w:type="gramEnd"/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Совершенствовать локальную нормативно-правовую базу деятельности первичной профсоюзной организации.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3. Внедрять в практику работы профкома новые информационные технологии.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4. Создавать благоприятные условия труда и отдыха работников.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sz w:val="28"/>
          <w:szCs w:val="28"/>
        </w:rPr>
      </w:pPr>
      <w:r w:rsidRPr="00BD308C">
        <w:rPr>
          <w:rStyle w:val="a7"/>
          <w:rFonts w:eastAsiaTheme="majorEastAsia"/>
          <w:sz w:val="28"/>
          <w:szCs w:val="28"/>
        </w:rPr>
        <w:t>ЗАСЕДАНИЯ ПРОФСОЮЗНОГО КОМИТЕТА</w:t>
      </w:r>
      <w:proofErr w:type="gramStart"/>
      <w:r w:rsidRPr="00BD308C">
        <w:rPr>
          <w:rStyle w:val="a7"/>
          <w:rFonts w:eastAsiaTheme="majorEastAsia"/>
          <w:sz w:val="28"/>
          <w:szCs w:val="28"/>
        </w:rPr>
        <w:t xml:space="preserve"> </w:t>
      </w:r>
      <w:r w:rsidR="0099710A">
        <w:rPr>
          <w:rStyle w:val="a7"/>
          <w:rFonts w:eastAsiaTheme="majorEastAsia"/>
          <w:sz w:val="28"/>
          <w:szCs w:val="28"/>
        </w:rPr>
        <w:t>.</w:t>
      </w:r>
      <w:proofErr w:type="gramEnd"/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СЕНТЯБРЬ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О работе администрации по подготовке ОУ к началу учебного года.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 О тарификации работников ОУ.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3.    Об утверждении Положения о надбавках и доплатах к заработной плате на новый учебный год.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4.    Об утверждении расписания НОД, кружков.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ОКТЯБРЬ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   О ходе аттестации педагогических кадров.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    О постановке на учет  принятых на работу работников.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НОЯБРЬ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   О работе администрации по заключению трудовых договоров  с принятыми на работу работниками.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ДЕКАБРЬ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   О работе администрации ОУ по использованию фонда оплаты труда.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    Утверждение графика отпусков.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3.      О выполнении К</w:t>
      </w:r>
      <w:r w:rsidR="0099710A">
        <w:rPr>
          <w:sz w:val="28"/>
          <w:szCs w:val="28"/>
        </w:rPr>
        <w:t>оллективного договора за прошедший год.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4.      О выполнении Соглашения по охране труда.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5.      Утверждение годового статистического отчета.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6.      О распределении сре</w:t>
      </w:r>
      <w:proofErr w:type="gramStart"/>
      <w:r w:rsidRPr="00BD308C">
        <w:rPr>
          <w:sz w:val="28"/>
          <w:szCs w:val="28"/>
        </w:rPr>
        <w:t>дств пр</w:t>
      </w:r>
      <w:proofErr w:type="gramEnd"/>
      <w:r w:rsidRPr="00BD308C">
        <w:rPr>
          <w:sz w:val="28"/>
          <w:szCs w:val="28"/>
        </w:rPr>
        <w:t>емиального фонда.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ЯНВАРЬ – 2015г.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Утверждение изменений в плане работы первичной профсоюзной организации.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lastRenderedPageBreak/>
        <w:t>2.    О внесении изменений в «Положении первичной профсоюзной   организации».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ФЕВРАЛЬ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 Составить смету расхо</w:t>
      </w:r>
      <w:r w:rsidR="0099710A">
        <w:rPr>
          <w:sz w:val="28"/>
          <w:szCs w:val="28"/>
        </w:rPr>
        <w:t>дования профсоюзных средств на следующий учебный год.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МАРТ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Провести рейд контроля работы пищеблока.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 Провести вечер, посвященный Международному женскому дню.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АПРЕЛЬ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Подготовка и проведение Дня здоровья.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 Рекомендовать администрации ДОУ педагогических работников, достойных аттестоваться на первую и высшую категории.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3.    Организовать акцию по уборке территории ДОУ и принять в ней активное участие.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МАЙ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Совместно с администрацией рассмотреть отчет о выполнении коллективного договора.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 Отчет о состоянии охраны труда в ДОУ.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ИЮНЬ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Планирование профсоюзных собраний на следующий учебный год.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 Проверить состояние охраны труда и техники безопасности накануне летнего оздоровительного периода.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ИЮЛЬ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 Организовать туристический отдых для желающих членов профсоюза.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  <w:u w:val="single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АВГУСТ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1.       О согласовании с администрацией: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тарификации;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расписание НОД;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2.      Привести в порядок делопроизводство в профсоюзной организации.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3.      Подготовка к августовской конференции.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rStyle w:val="a7"/>
          <w:rFonts w:eastAsiaTheme="majorEastAsia"/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rStyle w:val="a7"/>
          <w:rFonts w:eastAsiaTheme="majorEastAsia"/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rStyle w:val="a7"/>
          <w:rFonts w:eastAsiaTheme="majorEastAsia"/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rStyle w:val="a7"/>
          <w:rFonts w:eastAsiaTheme="majorEastAsia"/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rStyle w:val="a7"/>
          <w:rFonts w:eastAsiaTheme="majorEastAsia"/>
          <w:sz w:val="28"/>
          <w:szCs w:val="28"/>
        </w:rPr>
      </w:pP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jc w:val="center"/>
        <w:rPr>
          <w:sz w:val="28"/>
          <w:szCs w:val="28"/>
        </w:rPr>
      </w:pPr>
      <w:r w:rsidRPr="00BD308C">
        <w:rPr>
          <w:rStyle w:val="a7"/>
          <w:rFonts w:eastAsiaTheme="majorEastAsia"/>
          <w:sz w:val="28"/>
          <w:szCs w:val="28"/>
        </w:rPr>
        <w:t>ОБЩИЕ МЕРОПРИЯТИЯ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 xml:space="preserve">ОСУЩЕСТВЛЯТЬ КОНТРОЛЬ </w:t>
      </w:r>
      <w:proofErr w:type="gramStart"/>
      <w:r w:rsidRPr="00BD308C">
        <w:rPr>
          <w:sz w:val="28"/>
          <w:szCs w:val="28"/>
          <w:u w:val="single"/>
        </w:rPr>
        <w:t>ЗА</w:t>
      </w:r>
      <w:proofErr w:type="gramEnd"/>
      <w:r w:rsidRPr="00BD308C">
        <w:rPr>
          <w:sz w:val="28"/>
          <w:szCs w:val="28"/>
          <w:u w:val="single"/>
        </w:rPr>
        <w:t>: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правильностью оформления трудовых книжек членов Профсоюза;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 ходом выполнения Соглашения по охране труда;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 ходом заключения трудовых договоров с принятыми на работу работниками;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оплатой труда за работу с неблагоприятными условиями труда;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своевременностью выплаты заработной платы;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 соблюдением трудового законодательства администрацией учреждения.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ОРГАНИЗОВАТЬ: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работу по вовлечению в ряды профсоюза принятых на работу работников (постоянно);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информирование работников о деятельности профсоюза (постоянно);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поздравления юбиляров;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культурно-массовые мероприятия для детей  членов Профсоюза;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празднование Дня дошкольного работника, 8 марта, Нового года и т.д.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проведение спортивных мероприятий среди членов Профсоюза.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ПРИНЯТЬ УЧАСТИЕ: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в приемке ОУ к началу нового учебного года;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в аттестации образовательного учреждения;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в работе комиссии по аттестации педагогических работников.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  <w:u w:val="single"/>
        </w:rPr>
        <w:t>АНАЛИЗИРОВАТЬ: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состояние профсоюзного членства (ежемесячно);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выполнение сторонами Коллективного договора (не реже 2 раз в год);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- выполнение Соглашения по охране труда (1 раз  в полгода).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pStyle w:val="af3"/>
        <w:spacing w:before="0" w:beforeAutospacing="0" w:after="0" w:afterAutospacing="0" w:line="204" w:lineRule="atLeast"/>
        <w:rPr>
          <w:sz w:val="28"/>
          <w:szCs w:val="28"/>
        </w:rPr>
      </w:pPr>
      <w:r w:rsidRPr="00BD308C">
        <w:rPr>
          <w:sz w:val="28"/>
          <w:szCs w:val="28"/>
        </w:rPr>
        <w:t> </w:t>
      </w:r>
    </w:p>
    <w:p w:rsidR="005B17D4" w:rsidRPr="00BD308C" w:rsidRDefault="005B17D4" w:rsidP="00BD308C">
      <w:pPr>
        <w:tabs>
          <w:tab w:val="left" w:pos="9923"/>
        </w:tabs>
        <w:spacing w:after="0" w:line="269" w:lineRule="exact"/>
        <w:rPr>
          <w:rFonts w:ascii="Times New Roman" w:hAnsi="Times New Roman" w:cs="Times New Roman"/>
          <w:sz w:val="28"/>
          <w:szCs w:val="28"/>
        </w:rPr>
      </w:pPr>
      <w:r w:rsidRPr="00BD308C">
        <w:rPr>
          <w:rFonts w:ascii="Times New Roman" w:hAnsi="Times New Roman" w:cs="Times New Roman"/>
          <w:spacing w:val="-3"/>
          <w:sz w:val="28"/>
          <w:szCs w:val="28"/>
        </w:rPr>
        <w:t xml:space="preserve">       Председатель ПК_____________                                       О.П. </w:t>
      </w:r>
      <w:proofErr w:type="spellStart"/>
      <w:r w:rsidRPr="00BD308C">
        <w:rPr>
          <w:rFonts w:ascii="Times New Roman" w:hAnsi="Times New Roman" w:cs="Times New Roman"/>
          <w:spacing w:val="-3"/>
          <w:sz w:val="28"/>
          <w:szCs w:val="28"/>
        </w:rPr>
        <w:t>Кутепова</w:t>
      </w:r>
      <w:proofErr w:type="spellEnd"/>
    </w:p>
    <w:p w:rsidR="005B17D4" w:rsidRPr="00BD308C" w:rsidRDefault="005B17D4" w:rsidP="00BD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7D4" w:rsidRPr="00BD308C" w:rsidRDefault="005B17D4" w:rsidP="00BD3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55F" w:rsidRPr="00BD308C" w:rsidRDefault="0036655F" w:rsidP="00BD30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655F" w:rsidRPr="00BD308C" w:rsidSect="00EB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17D4"/>
    <w:rsid w:val="000A0E4C"/>
    <w:rsid w:val="00106BAF"/>
    <w:rsid w:val="003349DF"/>
    <w:rsid w:val="0036655F"/>
    <w:rsid w:val="004019C1"/>
    <w:rsid w:val="00525A70"/>
    <w:rsid w:val="00583DA4"/>
    <w:rsid w:val="005B17D4"/>
    <w:rsid w:val="0099710A"/>
    <w:rsid w:val="00BD308C"/>
    <w:rsid w:val="00E3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D4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16F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F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F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FF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FF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FF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FF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FF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F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F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16F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16F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16F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16F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6F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316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316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6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316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16FF"/>
    <w:rPr>
      <w:b/>
      <w:bCs/>
    </w:rPr>
  </w:style>
  <w:style w:type="character" w:styleId="a8">
    <w:name w:val="Emphasis"/>
    <w:basedOn w:val="a0"/>
    <w:uiPriority w:val="20"/>
    <w:qFormat/>
    <w:rsid w:val="00E316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16FF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316F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316FF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316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6FF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316F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316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16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16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16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16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6F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B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DECB-897E-47F5-8337-9CA2CA3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2015-05-07T06:45:00Z</dcterms:created>
  <dcterms:modified xsi:type="dcterms:W3CDTF">2015-05-07T10:16:00Z</dcterms:modified>
</cp:coreProperties>
</file>